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72A" w:rsidRPr="00B8372A" w:rsidRDefault="00B8372A" w:rsidP="00B8372A">
      <w:pPr>
        <w:tabs>
          <w:tab w:val="left" w:pos="-720"/>
        </w:tabs>
        <w:suppressAutoHyphens/>
        <w:spacing w:after="0" w:line="288" w:lineRule="auto"/>
        <w:rPr>
          <w:rFonts w:asciiTheme="minorHAnsi" w:eastAsia="Times New Roman" w:hAnsiTheme="minorHAnsi" w:cstheme="minorHAnsi"/>
          <w:spacing w:val="-3"/>
          <w:szCs w:val="24"/>
          <w:lang w:eastAsia="en-GB"/>
        </w:rPr>
      </w:pPr>
      <w:bookmarkStart w:id="0" w:name="_GoBack"/>
      <w:bookmarkEnd w:id="0"/>
      <w:r w:rsidRPr="00B8372A">
        <w:rPr>
          <w:rFonts w:asciiTheme="minorHAnsi" w:eastAsia="Times New Roman" w:hAnsiTheme="minorHAnsi" w:cstheme="minorHAnsi"/>
          <w:spacing w:val="-3"/>
          <w:szCs w:val="24"/>
          <w:lang w:eastAsia="en-GB"/>
        </w:rPr>
        <w:t xml:space="preserve">As part of your Pre-employment checks it is essential that you are fit for duty. In light of the current Covid19 epidemic, our Occupational Health resources are particularly stretched. As a result of this we are asking all appointees to complete the following questionnaire and return this to </w:t>
      </w:r>
      <w:hyperlink r:id="rId8" w:history="1">
        <w:r w:rsidRPr="00B8372A">
          <w:rPr>
            <w:rStyle w:val="Hyperlink"/>
            <w:rFonts w:asciiTheme="minorHAnsi" w:eastAsia="Times New Roman" w:hAnsiTheme="minorHAnsi" w:cstheme="minorHAnsi"/>
            <w:spacing w:val="-3"/>
            <w:szCs w:val="24"/>
            <w:u w:val="none"/>
            <w:lang w:eastAsia="en-GB"/>
          </w:rPr>
          <w:t>pre-employmentchecks.ssc@hscni.net</w:t>
        </w:r>
      </w:hyperlink>
      <w:r w:rsidRPr="00B8372A">
        <w:rPr>
          <w:rFonts w:asciiTheme="minorHAnsi" w:eastAsia="Times New Roman" w:hAnsiTheme="minorHAnsi" w:cstheme="minorHAnsi"/>
          <w:spacing w:val="-3"/>
          <w:szCs w:val="24"/>
          <w:lang w:eastAsia="en-GB"/>
        </w:rPr>
        <w:t xml:space="preserve"> </w:t>
      </w:r>
    </w:p>
    <w:p w:rsidR="00B8372A" w:rsidRPr="000D7266" w:rsidRDefault="00B8372A" w:rsidP="00B8372A">
      <w:pPr>
        <w:tabs>
          <w:tab w:val="left" w:pos="-720"/>
        </w:tabs>
        <w:suppressAutoHyphens/>
        <w:spacing w:after="0" w:line="288" w:lineRule="auto"/>
        <w:rPr>
          <w:rFonts w:asciiTheme="minorHAnsi" w:eastAsia="Times New Roman" w:hAnsiTheme="minorHAnsi" w:cstheme="minorHAnsi"/>
          <w:spacing w:val="-3"/>
          <w:sz w:val="10"/>
          <w:szCs w:val="24"/>
          <w:lang w:eastAsia="en-GB"/>
        </w:rPr>
      </w:pPr>
    </w:p>
    <w:p w:rsidR="00B8372A" w:rsidRPr="00B8372A" w:rsidRDefault="00B8372A" w:rsidP="00B8372A">
      <w:pPr>
        <w:tabs>
          <w:tab w:val="left" w:pos="-720"/>
        </w:tabs>
        <w:suppressAutoHyphens/>
        <w:spacing w:after="0" w:line="288" w:lineRule="auto"/>
        <w:rPr>
          <w:rFonts w:asciiTheme="minorHAnsi" w:eastAsia="Times New Roman" w:hAnsiTheme="minorHAnsi" w:cstheme="minorHAnsi"/>
          <w:spacing w:val="-3"/>
          <w:szCs w:val="24"/>
          <w:lang w:eastAsia="en-GB"/>
        </w:rPr>
      </w:pPr>
      <w:r w:rsidRPr="00B8372A">
        <w:rPr>
          <w:rFonts w:asciiTheme="minorHAnsi" w:eastAsia="Times New Roman" w:hAnsiTheme="minorHAnsi" w:cstheme="minorHAnsi"/>
          <w:spacing w:val="-3"/>
          <w:szCs w:val="24"/>
          <w:lang w:eastAsia="en-GB"/>
        </w:rPr>
        <w:t>This will be used as your pre-employment Health Screening to facilitate your final offer</w:t>
      </w:r>
      <w:r>
        <w:rPr>
          <w:rFonts w:asciiTheme="minorHAnsi" w:eastAsia="Times New Roman" w:hAnsiTheme="minorHAnsi" w:cstheme="minorHAnsi"/>
          <w:spacing w:val="-3"/>
          <w:szCs w:val="24"/>
          <w:lang w:eastAsia="en-GB"/>
        </w:rPr>
        <w:t xml:space="preserve">. If necessary Occupational Health will be in contact with you further. </w:t>
      </w:r>
      <w:r w:rsidRPr="00B8372A">
        <w:rPr>
          <w:rFonts w:asciiTheme="minorHAnsi" w:eastAsia="Times New Roman" w:hAnsiTheme="minorHAnsi" w:cstheme="minorHAnsi"/>
          <w:spacing w:val="-3"/>
          <w:szCs w:val="24"/>
          <w:lang w:eastAsia="en-GB"/>
        </w:rPr>
        <w:t xml:space="preserve"> </w:t>
      </w:r>
      <w:r>
        <w:rPr>
          <w:rFonts w:asciiTheme="minorHAnsi" w:eastAsia="Times New Roman" w:hAnsiTheme="minorHAnsi" w:cstheme="minorHAnsi"/>
          <w:spacing w:val="-3"/>
          <w:szCs w:val="24"/>
          <w:lang w:eastAsia="en-GB"/>
        </w:rPr>
        <w:t>Please ensure you respond in a timely manner if contacted.</w:t>
      </w:r>
    </w:p>
    <w:p w:rsidR="00B8372A" w:rsidRDefault="00B8372A" w:rsidP="00955CB7">
      <w:pPr>
        <w:tabs>
          <w:tab w:val="left" w:pos="-720"/>
        </w:tabs>
        <w:suppressAutoHyphens/>
        <w:spacing w:after="0" w:line="240" w:lineRule="auto"/>
        <w:jc w:val="both"/>
        <w:rPr>
          <w:rFonts w:eastAsia="Times New Roman" w:cs="Arial"/>
          <w:spacing w:val="-3"/>
          <w:szCs w:val="24"/>
          <w:u w:val="single"/>
          <w:lang w:eastAsia="en-GB"/>
        </w:rPr>
      </w:pPr>
    </w:p>
    <w:p w:rsidR="000D7266" w:rsidRDefault="00B8372A" w:rsidP="00B8372A">
      <w:pPr>
        <w:tabs>
          <w:tab w:val="left" w:pos="-720"/>
        </w:tabs>
        <w:suppressAutoHyphens/>
        <w:spacing w:after="0" w:line="240" w:lineRule="auto"/>
        <w:jc w:val="center"/>
        <w:rPr>
          <w:rFonts w:asciiTheme="minorHAnsi" w:eastAsia="Times New Roman" w:hAnsiTheme="minorHAnsi" w:cstheme="minorHAnsi"/>
          <w:b/>
          <w:spacing w:val="-3"/>
          <w:szCs w:val="24"/>
          <w:u w:val="single"/>
          <w:lang w:eastAsia="en-GB"/>
        </w:rPr>
      </w:pPr>
      <w:r w:rsidRPr="00B8372A">
        <w:rPr>
          <w:rFonts w:asciiTheme="minorHAnsi" w:eastAsia="Times New Roman" w:hAnsiTheme="minorHAnsi" w:cstheme="minorHAnsi"/>
          <w:b/>
          <w:spacing w:val="-3"/>
          <w:szCs w:val="24"/>
          <w:u w:val="single"/>
          <w:lang w:eastAsia="en-GB"/>
        </w:rPr>
        <w:t xml:space="preserve">PLEASE COMPLETE THIS IN FULL </w:t>
      </w:r>
    </w:p>
    <w:p w:rsidR="00B8372A" w:rsidRPr="00B8372A" w:rsidRDefault="00B8372A" w:rsidP="00B8372A">
      <w:pPr>
        <w:tabs>
          <w:tab w:val="left" w:pos="-720"/>
        </w:tabs>
        <w:suppressAutoHyphens/>
        <w:spacing w:after="0" w:line="240" w:lineRule="auto"/>
        <w:jc w:val="center"/>
        <w:rPr>
          <w:rFonts w:asciiTheme="minorHAnsi" w:eastAsia="Times New Roman" w:hAnsiTheme="minorHAnsi" w:cstheme="minorHAnsi"/>
          <w:b/>
          <w:spacing w:val="-3"/>
          <w:szCs w:val="24"/>
          <w:u w:val="single"/>
          <w:lang w:eastAsia="en-GB"/>
        </w:rPr>
      </w:pPr>
      <w:r w:rsidRPr="00B8372A">
        <w:rPr>
          <w:rFonts w:asciiTheme="minorHAnsi" w:eastAsia="Times New Roman" w:hAnsiTheme="minorHAnsi" w:cstheme="minorHAnsi"/>
          <w:b/>
          <w:spacing w:val="-3"/>
          <w:szCs w:val="24"/>
          <w:u w:val="single"/>
          <w:lang w:eastAsia="en-GB"/>
        </w:rPr>
        <w:t>ANY QUESTIONS NOT ANSWERED WILL DELAY YOUR OFFER IN BEING PROCESSED</w:t>
      </w:r>
    </w:p>
    <w:p w:rsidR="00B8372A" w:rsidRDefault="00B8372A" w:rsidP="00955CB7">
      <w:pPr>
        <w:tabs>
          <w:tab w:val="left" w:pos="-720"/>
        </w:tabs>
        <w:suppressAutoHyphens/>
        <w:spacing w:after="0" w:line="240" w:lineRule="auto"/>
        <w:jc w:val="both"/>
        <w:rPr>
          <w:rFonts w:eastAsia="Times New Roman" w:cs="Arial"/>
          <w:spacing w:val="-3"/>
          <w:szCs w:val="24"/>
          <w:u w:val="single"/>
          <w:lang w:eastAsia="en-GB"/>
        </w:rPr>
      </w:pPr>
    </w:p>
    <w:tbl>
      <w:tblPr>
        <w:tblStyle w:val="TableGrid"/>
        <w:tblW w:w="9464" w:type="dxa"/>
        <w:tblInd w:w="0" w:type="dxa"/>
        <w:tblLook w:val="04A0" w:firstRow="1" w:lastRow="0" w:firstColumn="1" w:lastColumn="0" w:noHBand="0" w:noVBand="1"/>
      </w:tblPr>
      <w:tblGrid>
        <w:gridCol w:w="4361"/>
        <w:gridCol w:w="3260"/>
        <w:gridCol w:w="810"/>
        <w:gridCol w:w="41"/>
        <w:gridCol w:w="992"/>
      </w:tblGrid>
      <w:tr w:rsidR="00B8372A" w:rsidRPr="00B8372A" w:rsidTr="00503392">
        <w:trPr>
          <w:trHeight w:val="304"/>
        </w:trPr>
        <w:tc>
          <w:tcPr>
            <w:tcW w:w="9464" w:type="dxa"/>
            <w:gridSpan w:val="5"/>
            <w:shd w:val="clear" w:color="auto" w:fill="C2D69B" w:themeFill="accent3" w:themeFillTint="99"/>
          </w:tcPr>
          <w:p w:rsidR="00B8372A" w:rsidRPr="00B8372A" w:rsidRDefault="00B8372A" w:rsidP="0086792A">
            <w:pPr>
              <w:rPr>
                <w:rFonts w:eastAsia="Times New Roman" w:cstheme="minorHAnsi"/>
                <w:b/>
                <w:szCs w:val="24"/>
                <w:lang w:eastAsia="en-GB"/>
              </w:rPr>
            </w:pPr>
            <w:r w:rsidRPr="00B8372A">
              <w:rPr>
                <w:rFonts w:eastAsia="Times New Roman" w:cstheme="minorHAnsi"/>
                <w:b/>
                <w:szCs w:val="24"/>
                <w:lang w:eastAsia="en-GB"/>
              </w:rPr>
              <w:t>Personal Details</w:t>
            </w:r>
          </w:p>
        </w:tc>
      </w:tr>
      <w:tr w:rsidR="000D7266" w:rsidRPr="00955CB7" w:rsidTr="00503392">
        <w:trPr>
          <w:trHeight w:val="558"/>
        </w:trPr>
        <w:tc>
          <w:tcPr>
            <w:tcW w:w="4361" w:type="dxa"/>
          </w:tcPr>
          <w:p w:rsidR="000D7266" w:rsidRPr="00B8372A" w:rsidRDefault="000D7266" w:rsidP="0086792A">
            <w:pPr>
              <w:rPr>
                <w:rFonts w:eastAsia="Times New Roman" w:cstheme="minorHAnsi"/>
                <w:szCs w:val="24"/>
                <w:lang w:eastAsia="en-GB"/>
              </w:rPr>
            </w:pPr>
            <w:r>
              <w:rPr>
                <w:rFonts w:eastAsia="Times New Roman" w:cstheme="minorHAnsi"/>
                <w:szCs w:val="24"/>
                <w:lang w:eastAsia="en-GB"/>
              </w:rPr>
              <w:t>Requisition ID</w:t>
            </w:r>
          </w:p>
        </w:tc>
        <w:tc>
          <w:tcPr>
            <w:tcW w:w="5103" w:type="dxa"/>
            <w:gridSpan w:val="4"/>
          </w:tcPr>
          <w:p w:rsidR="000D7266" w:rsidRPr="00B8372A" w:rsidRDefault="000D7266" w:rsidP="0086792A">
            <w:pPr>
              <w:rPr>
                <w:rFonts w:eastAsia="Times New Roman" w:cstheme="minorHAnsi"/>
                <w:szCs w:val="24"/>
                <w:lang w:eastAsia="en-GB"/>
              </w:rPr>
            </w:pPr>
            <w:r>
              <w:rPr>
                <w:rFonts w:eastAsia="Times New Roman" w:cstheme="minorHAnsi"/>
                <w:szCs w:val="24"/>
                <w:lang w:eastAsia="en-GB"/>
              </w:rPr>
              <w:t>New Post Title</w:t>
            </w:r>
          </w:p>
        </w:tc>
      </w:tr>
      <w:tr w:rsidR="000D7266" w:rsidRPr="00955CB7" w:rsidTr="00503392">
        <w:trPr>
          <w:trHeight w:val="558"/>
        </w:trPr>
        <w:tc>
          <w:tcPr>
            <w:tcW w:w="4361" w:type="dxa"/>
          </w:tcPr>
          <w:p w:rsidR="000D7266" w:rsidRPr="00B8372A" w:rsidRDefault="000D7266" w:rsidP="000D7266">
            <w:pPr>
              <w:rPr>
                <w:rFonts w:eastAsia="Times New Roman" w:cstheme="minorHAnsi"/>
                <w:szCs w:val="24"/>
                <w:lang w:eastAsia="en-GB"/>
              </w:rPr>
            </w:pPr>
            <w:r w:rsidRPr="00B8372A">
              <w:rPr>
                <w:rFonts w:eastAsia="Times New Roman" w:cstheme="minorHAnsi"/>
                <w:szCs w:val="24"/>
                <w:lang w:eastAsia="en-GB"/>
              </w:rPr>
              <w:t>First Name:</w:t>
            </w:r>
          </w:p>
          <w:p w:rsidR="000D7266" w:rsidRDefault="000D7266" w:rsidP="0086792A">
            <w:pPr>
              <w:rPr>
                <w:rFonts w:eastAsia="Times New Roman" w:cstheme="minorHAnsi"/>
                <w:szCs w:val="24"/>
                <w:lang w:eastAsia="en-GB"/>
              </w:rPr>
            </w:pPr>
          </w:p>
        </w:tc>
        <w:tc>
          <w:tcPr>
            <w:tcW w:w="5103" w:type="dxa"/>
            <w:gridSpan w:val="4"/>
          </w:tcPr>
          <w:p w:rsidR="000D7266" w:rsidRDefault="000D7266" w:rsidP="0086792A">
            <w:pPr>
              <w:rPr>
                <w:rFonts w:eastAsia="Times New Roman" w:cstheme="minorHAnsi"/>
                <w:szCs w:val="24"/>
                <w:lang w:eastAsia="en-GB"/>
              </w:rPr>
            </w:pPr>
            <w:r>
              <w:rPr>
                <w:rFonts w:eastAsia="Times New Roman" w:cstheme="minorHAnsi"/>
                <w:szCs w:val="24"/>
                <w:lang w:eastAsia="en-GB"/>
              </w:rPr>
              <w:t>New Work Base</w:t>
            </w:r>
          </w:p>
        </w:tc>
      </w:tr>
      <w:tr w:rsidR="000D7266" w:rsidRPr="00955CB7" w:rsidTr="000D7266">
        <w:trPr>
          <w:trHeight w:val="252"/>
        </w:trPr>
        <w:tc>
          <w:tcPr>
            <w:tcW w:w="4361" w:type="dxa"/>
            <w:vMerge w:val="restart"/>
          </w:tcPr>
          <w:p w:rsidR="000D7266" w:rsidRPr="00B8372A" w:rsidRDefault="000D7266" w:rsidP="000D7266">
            <w:pPr>
              <w:rPr>
                <w:rFonts w:eastAsia="Times New Roman" w:cstheme="minorHAnsi"/>
                <w:szCs w:val="24"/>
                <w:lang w:eastAsia="en-GB"/>
              </w:rPr>
            </w:pPr>
            <w:r w:rsidRPr="00B8372A">
              <w:rPr>
                <w:rFonts w:eastAsia="Times New Roman" w:cstheme="minorHAnsi"/>
                <w:szCs w:val="24"/>
                <w:lang w:eastAsia="en-GB"/>
              </w:rPr>
              <w:t>Surname:</w:t>
            </w:r>
          </w:p>
        </w:tc>
        <w:tc>
          <w:tcPr>
            <w:tcW w:w="5103" w:type="dxa"/>
            <w:gridSpan w:val="4"/>
          </w:tcPr>
          <w:p w:rsidR="000D7266" w:rsidRDefault="000D7266" w:rsidP="000D7266">
            <w:pPr>
              <w:rPr>
                <w:rFonts w:eastAsia="Times New Roman" w:cstheme="minorHAnsi"/>
                <w:szCs w:val="24"/>
                <w:lang w:eastAsia="en-GB"/>
              </w:rPr>
            </w:pPr>
            <w:r w:rsidRPr="00B8372A">
              <w:rPr>
                <w:rFonts w:eastAsia="Times New Roman" w:cstheme="minorHAnsi"/>
                <w:szCs w:val="24"/>
                <w:lang w:eastAsia="en-GB"/>
              </w:rPr>
              <w:t>D</w:t>
            </w:r>
            <w:r>
              <w:rPr>
                <w:rFonts w:eastAsia="Times New Roman" w:cstheme="minorHAnsi"/>
                <w:szCs w:val="24"/>
                <w:lang w:eastAsia="en-GB"/>
              </w:rPr>
              <w:t>ate of Birth</w:t>
            </w:r>
            <w:r w:rsidRPr="00B8372A">
              <w:rPr>
                <w:rFonts w:eastAsia="Times New Roman" w:cstheme="minorHAnsi"/>
                <w:szCs w:val="24"/>
                <w:lang w:eastAsia="en-GB"/>
              </w:rPr>
              <w:t>:</w:t>
            </w:r>
          </w:p>
          <w:p w:rsidR="000D7266" w:rsidRPr="00B8372A" w:rsidRDefault="000D7266" w:rsidP="000D7266">
            <w:pPr>
              <w:rPr>
                <w:rFonts w:eastAsia="Times New Roman" w:cstheme="minorHAnsi"/>
                <w:szCs w:val="24"/>
                <w:lang w:eastAsia="en-GB"/>
              </w:rPr>
            </w:pPr>
          </w:p>
        </w:tc>
      </w:tr>
      <w:tr w:rsidR="000D7266" w:rsidRPr="00955CB7" w:rsidTr="00503392">
        <w:trPr>
          <w:trHeight w:val="251"/>
        </w:trPr>
        <w:tc>
          <w:tcPr>
            <w:tcW w:w="4361" w:type="dxa"/>
            <w:vMerge/>
          </w:tcPr>
          <w:p w:rsidR="000D7266" w:rsidRPr="00B8372A" w:rsidRDefault="000D7266" w:rsidP="000D7266">
            <w:pPr>
              <w:rPr>
                <w:rFonts w:eastAsia="Times New Roman" w:cstheme="minorHAnsi"/>
                <w:szCs w:val="24"/>
                <w:lang w:eastAsia="en-GB"/>
              </w:rPr>
            </w:pPr>
          </w:p>
        </w:tc>
        <w:tc>
          <w:tcPr>
            <w:tcW w:w="5103" w:type="dxa"/>
            <w:gridSpan w:val="4"/>
          </w:tcPr>
          <w:p w:rsidR="000D7266" w:rsidRDefault="000D7266" w:rsidP="000D7266">
            <w:pPr>
              <w:rPr>
                <w:rFonts w:eastAsia="Times New Roman" w:cstheme="minorHAnsi"/>
                <w:szCs w:val="24"/>
                <w:lang w:eastAsia="en-GB"/>
              </w:rPr>
            </w:pPr>
            <w:r>
              <w:rPr>
                <w:rFonts w:eastAsia="Times New Roman" w:cstheme="minorHAnsi"/>
                <w:szCs w:val="24"/>
                <w:lang w:eastAsia="en-GB"/>
              </w:rPr>
              <w:t>National Insurance Number:</w:t>
            </w:r>
          </w:p>
          <w:p w:rsidR="000D7266" w:rsidRPr="00B8372A" w:rsidRDefault="000D7266" w:rsidP="000D7266">
            <w:pPr>
              <w:rPr>
                <w:rFonts w:eastAsia="Times New Roman" w:cstheme="minorHAnsi"/>
                <w:szCs w:val="24"/>
                <w:lang w:eastAsia="en-GB"/>
              </w:rPr>
            </w:pPr>
          </w:p>
        </w:tc>
      </w:tr>
      <w:tr w:rsidR="00B8372A" w:rsidRPr="00955CB7" w:rsidTr="000D7266">
        <w:trPr>
          <w:trHeight w:val="405"/>
        </w:trPr>
        <w:tc>
          <w:tcPr>
            <w:tcW w:w="4361" w:type="dxa"/>
            <w:vMerge w:val="restart"/>
          </w:tcPr>
          <w:p w:rsidR="00B8372A" w:rsidRPr="00B8372A" w:rsidRDefault="00B8372A" w:rsidP="0086792A">
            <w:pPr>
              <w:rPr>
                <w:rFonts w:eastAsia="Times New Roman" w:cstheme="minorHAnsi"/>
                <w:szCs w:val="24"/>
                <w:lang w:eastAsia="en-GB"/>
              </w:rPr>
            </w:pPr>
            <w:r w:rsidRPr="00B8372A">
              <w:rPr>
                <w:rFonts w:eastAsia="Times New Roman" w:cstheme="minorHAnsi"/>
                <w:szCs w:val="24"/>
                <w:lang w:eastAsia="en-GB"/>
              </w:rPr>
              <w:t>Address:</w:t>
            </w:r>
          </w:p>
        </w:tc>
        <w:tc>
          <w:tcPr>
            <w:tcW w:w="5103" w:type="dxa"/>
            <w:gridSpan w:val="4"/>
          </w:tcPr>
          <w:p w:rsidR="00B8372A" w:rsidRPr="00B8372A" w:rsidRDefault="00B8372A" w:rsidP="0086792A">
            <w:pPr>
              <w:rPr>
                <w:rFonts w:eastAsia="Times New Roman" w:cstheme="minorHAnsi"/>
                <w:szCs w:val="24"/>
                <w:lang w:eastAsia="en-GB"/>
              </w:rPr>
            </w:pPr>
            <w:r w:rsidRPr="00B8372A">
              <w:rPr>
                <w:rFonts w:eastAsia="Times New Roman" w:cstheme="minorHAnsi"/>
                <w:szCs w:val="24"/>
                <w:lang w:eastAsia="en-GB"/>
              </w:rPr>
              <w:t>Home Phone No:</w:t>
            </w:r>
          </w:p>
        </w:tc>
      </w:tr>
      <w:tr w:rsidR="00B8372A" w:rsidRPr="00955CB7" w:rsidTr="000D7266">
        <w:trPr>
          <w:trHeight w:val="461"/>
        </w:trPr>
        <w:tc>
          <w:tcPr>
            <w:tcW w:w="4361" w:type="dxa"/>
            <w:vMerge/>
          </w:tcPr>
          <w:p w:rsidR="00B8372A" w:rsidRPr="00B8372A" w:rsidRDefault="00B8372A" w:rsidP="0086792A">
            <w:pPr>
              <w:rPr>
                <w:rFonts w:eastAsia="Times New Roman" w:cstheme="minorHAnsi"/>
                <w:szCs w:val="24"/>
                <w:lang w:eastAsia="en-GB"/>
              </w:rPr>
            </w:pPr>
          </w:p>
        </w:tc>
        <w:tc>
          <w:tcPr>
            <w:tcW w:w="5103" w:type="dxa"/>
            <w:gridSpan w:val="4"/>
          </w:tcPr>
          <w:p w:rsidR="00B8372A" w:rsidRPr="00B8372A" w:rsidRDefault="00B8372A" w:rsidP="0086792A">
            <w:pPr>
              <w:rPr>
                <w:rFonts w:eastAsia="Times New Roman" w:cstheme="minorHAnsi"/>
                <w:szCs w:val="24"/>
                <w:lang w:eastAsia="en-GB"/>
              </w:rPr>
            </w:pPr>
            <w:r w:rsidRPr="00B8372A">
              <w:rPr>
                <w:rFonts w:eastAsia="Times New Roman" w:cstheme="minorHAnsi"/>
                <w:szCs w:val="24"/>
                <w:lang w:eastAsia="en-GB"/>
              </w:rPr>
              <w:t>Work Phone No:</w:t>
            </w:r>
          </w:p>
        </w:tc>
      </w:tr>
      <w:tr w:rsidR="00B8372A" w:rsidRPr="00955CB7" w:rsidTr="00503392">
        <w:trPr>
          <w:trHeight w:val="382"/>
        </w:trPr>
        <w:tc>
          <w:tcPr>
            <w:tcW w:w="4361" w:type="dxa"/>
            <w:vMerge/>
          </w:tcPr>
          <w:p w:rsidR="00B8372A" w:rsidRPr="00B8372A" w:rsidRDefault="00B8372A" w:rsidP="0086792A">
            <w:pPr>
              <w:rPr>
                <w:rFonts w:eastAsia="Times New Roman" w:cstheme="minorHAnsi"/>
                <w:szCs w:val="24"/>
                <w:lang w:eastAsia="en-GB"/>
              </w:rPr>
            </w:pPr>
          </w:p>
        </w:tc>
        <w:tc>
          <w:tcPr>
            <w:tcW w:w="5103" w:type="dxa"/>
            <w:gridSpan w:val="4"/>
          </w:tcPr>
          <w:p w:rsidR="00B8372A" w:rsidRPr="00B8372A" w:rsidRDefault="00B8372A" w:rsidP="0086792A">
            <w:pPr>
              <w:rPr>
                <w:rFonts w:eastAsia="Times New Roman" w:cstheme="minorHAnsi"/>
                <w:szCs w:val="24"/>
                <w:lang w:eastAsia="en-GB"/>
              </w:rPr>
            </w:pPr>
            <w:r w:rsidRPr="00B8372A">
              <w:rPr>
                <w:rFonts w:eastAsia="Times New Roman" w:cstheme="minorHAnsi"/>
                <w:szCs w:val="24"/>
                <w:lang w:eastAsia="en-GB"/>
              </w:rPr>
              <w:t>Mobile No:</w:t>
            </w:r>
          </w:p>
        </w:tc>
      </w:tr>
      <w:tr w:rsidR="00B8372A" w:rsidRPr="00955CB7" w:rsidTr="00503392">
        <w:trPr>
          <w:trHeight w:val="350"/>
        </w:trPr>
        <w:tc>
          <w:tcPr>
            <w:tcW w:w="4361" w:type="dxa"/>
            <w:vMerge/>
          </w:tcPr>
          <w:p w:rsidR="00B8372A" w:rsidRPr="00B8372A" w:rsidRDefault="00B8372A" w:rsidP="0086792A">
            <w:pPr>
              <w:rPr>
                <w:rFonts w:eastAsia="Times New Roman" w:cstheme="minorHAnsi"/>
                <w:szCs w:val="24"/>
                <w:lang w:eastAsia="en-GB"/>
              </w:rPr>
            </w:pPr>
          </w:p>
        </w:tc>
        <w:tc>
          <w:tcPr>
            <w:tcW w:w="5103" w:type="dxa"/>
            <w:gridSpan w:val="4"/>
          </w:tcPr>
          <w:p w:rsidR="00B8372A" w:rsidRPr="00B8372A" w:rsidRDefault="00B8372A" w:rsidP="0086792A">
            <w:pPr>
              <w:rPr>
                <w:rFonts w:eastAsia="Times New Roman" w:cstheme="minorHAnsi"/>
                <w:szCs w:val="24"/>
                <w:lang w:eastAsia="en-GB"/>
              </w:rPr>
            </w:pPr>
            <w:r w:rsidRPr="00B8372A">
              <w:rPr>
                <w:rFonts w:eastAsia="Times New Roman" w:cstheme="minorHAnsi"/>
                <w:szCs w:val="24"/>
                <w:lang w:eastAsia="en-GB"/>
              </w:rPr>
              <w:t>Email:</w:t>
            </w:r>
          </w:p>
        </w:tc>
      </w:tr>
      <w:tr w:rsidR="00B8372A" w:rsidTr="00503392">
        <w:tc>
          <w:tcPr>
            <w:tcW w:w="7621" w:type="dxa"/>
            <w:gridSpan w:val="2"/>
            <w:shd w:val="clear" w:color="auto" w:fill="C2D69B" w:themeFill="accent3" w:themeFillTint="99"/>
          </w:tcPr>
          <w:p w:rsidR="00B8372A" w:rsidRDefault="00B8372A" w:rsidP="00955CB7">
            <w:pPr>
              <w:tabs>
                <w:tab w:val="left" w:pos="-720"/>
              </w:tabs>
              <w:suppressAutoHyphens/>
              <w:jc w:val="both"/>
              <w:rPr>
                <w:rFonts w:eastAsia="Times New Roman" w:cs="Arial"/>
                <w:spacing w:val="-3"/>
                <w:szCs w:val="24"/>
                <w:u w:val="single"/>
                <w:lang w:eastAsia="en-GB"/>
              </w:rPr>
            </w:pPr>
            <w:r w:rsidRPr="00B8372A">
              <w:rPr>
                <w:rFonts w:cstheme="minorHAnsi"/>
                <w:b/>
              </w:rPr>
              <w:t>Medical Conditions &amp; Reasonable Adjustments under Disability</w:t>
            </w:r>
          </w:p>
        </w:tc>
        <w:tc>
          <w:tcPr>
            <w:tcW w:w="1843" w:type="dxa"/>
            <w:gridSpan w:val="3"/>
            <w:shd w:val="clear" w:color="auto" w:fill="C2D69B" w:themeFill="accent3" w:themeFillTint="99"/>
          </w:tcPr>
          <w:p w:rsidR="00B8372A" w:rsidRDefault="00B8372A" w:rsidP="00955CB7">
            <w:pPr>
              <w:tabs>
                <w:tab w:val="left" w:pos="-720"/>
              </w:tabs>
              <w:suppressAutoHyphens/>
              <w:jc w:val="both"/>
              <w:rPr>
                <w:rFonts w:eastAsia="Times New Roman" w:cs="Arial"/>
                <w:spacing w:val="-3"/>
                <w:szCs w:val="24"/>
                <w:u w:val="single"/>
                <w:lang w:eastAsia="en-GB"/>
              </w:rPr>
            </w:pPr>
          </w:p>
        </w:tc>
      </w:tr>
      <w:tr w:rsidR="00503392" w:rsidTr="00503392">
        <w:trPr>
          <w:trHeight w:val="1102"/>
        </w:trPr>
        <w:tc>
          <w:tcPr>
            <w:tcW w:w="7621" w:type="dxa"/>
            <w:gridSpan w:val="2"/>
            <w:vMerge w:val="restart"/>
          </w:tcPr>
          <w:p w:rsidR="00503392" w:rsidRPr="00B8372A" w:rsidRDefault="00503392" w:rsidP="00B8372A">
            <w:pPr>
              <w:spacing w:line="288" w:lineRule="auto"/>
              <w:rPr>
                <w:rFonts w:cstheme="minorHAnsi"/>
              </w:rPr>
            </w:pPr>
            <w:r w:rsidRPr="00B8372A">
              <w:rPr>
                <w:rFonts w:cstheme="minorHAnsi"/>
                <w:b/>
              </w:rPr>
              <w:t>We want to take all necessary steps to safeguard your wellbeing as well as that of our patients / clients you may be working with in any role that you may be assigned</w:t>
            </w:r>
            <w:r w:rsidRPr="00B8372A">
              <w:rPr>
                <w:rFonts w:cstheme="minorHAnsi"/>
              </w:rPr>
              <w:t xml:space="preserve">. </w:t>
            </w:r>
          </w:p>
          <w:p w:rsidR="00503392" w:rsidRDefault="00503392" w:rsidP="00B8372A">
            <w:pPr>
              <w:tabs>
                <w:tab w:val="left" w:pos="-720"/>
              </w:tabs>
              <w:suppressAutoHyphens/>
              <w:jc w:val="both"/>
              <w:rPr>
                <w:rFonts w:eastAsia="Times New Roman" w:cs="Arial"/>
                <w:spacing w:val="-3"/>
                <w:szCs w:val="24"/>
                <w:u w:val="single"/>
                <w:lang w:eastAsia="en-GB"/>
              </w:rPr>
            </w:pPr>
            <w:r w:rsidRPr="00B8372A">
              <w:rPr>
                <w:rFonts w:cstheme="minorHAnsi"/>
              </w:rPr>
              <w:t>To support this please tell us - Do you require a reasonable adjustment relating to any underlying medical condition to enable you to undertake the role(s) you are interested in.</w:t>
            </w:r>
          </w:p>
        </w:tc>
        <w:tc>
          <w:tcPr>
            <w:tcW w:w="851" w:type="dxa"/>
            <w:gridSpan w:val="2"/>
          </w:tcPr>
          <w:p w:rsidR="00503392" w:rsidRPr="00503392" w:rsidRDefault="00503392" w:rsidP="00955CB7">
            <w:pPr>
              <w:tabs>
                <w:tab w:val="left" w:pos="-720"/>
              </w:tabs>
              <w:suppressAutoHyphens/>
              <w:jc w:val="both"/>
              <w:rPr>
                <w:rFonts w:eastAsia="Times New Roman" w:cs="Arial"/>
                <w:spacing w:val="-3"/>
                <w:sz w:val="32"/>
                <w:szCs w:val="24"/>
                <w:lang w:eastAsia="en-GB"/>
              </w:rPr>
            </w:pPr>
            <w:r w:rsidRPr="00503392">
              <w:rPr>
                <w:rFonts w:eastAsia="Times New Roman" w:cs="Arial"/>
                <w:spacing w:val="-3"/>
                <w:sz w:val="32"/>
                <w:szCs w:val="24"/>
                <w:lang w:eastAsia="en-GB"/>
              </w:rPr>
              <w:t>Yes</w:t>
            </w:r>
          </w:p>
        </w:tc>
        <w:tc>
          <w:tcPr>
            <w:tcW w:w="992" w:type="dxa"/>
          </w:tcPr>
          <w:p w:rsidR="00503392" w:rsidRDefault="00503392" w:rsidP="00955CB7">
            <w:pPr>
              <w:tabs>
                <w:tab w:val="left" w:pos="-720"/>
              </w:tabs>
              <w:suppressAutoHyphens/>
              <w:jc w:val="both"/>
              <w:rPr>
                <w:rFonts w:eastAsia="Times New Roman" w:cs="Arial"/>
                <w:spacing w:val="-3"/>
                <w:szCs w:val="24"/>
                <w:u w:val="single"/>
                <w:lang w:eastAsia="en-GB"/>
              </w:rPr>
            </w:pPr>
          </w:p>
        </w:tc>
      </w:tr>
      <w:tr w:rsidR="00503392" w:rsidTr="000D7266">
        <w:trPr>
          <w:trHeight w:val="626"/>
        </w:trPr>
        <w:tc>
          <w:tcPr>
            <w:tcW w:w="7621" w:type="dxa"/>
            <w:gridSpan w:val="2"/>
            <w:vMerge/>
          </w:tcPr>
          <w:p w:rsidR="00503392" w:rsidRPr="00B8372A" w:rsidRDefault="00503392" w:rsidP="00B8372A">
            <w:pPr>
              <w:spacing w:line="288" w:lineRule="auto"/>
              <w:rPr>
                <w:rFonts w:cstheme="minorHAnsi"/>
                <w:b/>
              </w:rPr>
            </w:pPr>
          </w:p>
        </w:tc>
        <w:tc>
          <w:tcPr>
            <w:tcW w:w="851" w:type="dxa"/>
            <w:gridSpan w:val="2"/>
          </w:tcPr>
          <w:p w:rsidR="00503392" w:rsidRPr="00503392" w:rsidRDefault="00503392" w:rsidP="00955CB7">
            <w:pPr>
              <w:tabs>
                <w:tab w:val="left" w:pos="-720"/>
              </w:tabs>
              <w:suppressAutoHyphens/>
              <w:jc w:val="both"/>
              <w:rPr>
                <w:rFonts w:eastAsia="Times New Roman" w:cs="Arial"/>
                <w:spacing w:val="-3"/>
                <w:sz w:val="32"/>
                <w:szCs w:val="24"/>
                <w:lang w:eastAsia="en-GB"/>
              </w:rPr>
            </w:pPr>
            <w:r w:rsidRPr="00503392">
              <w:rPr>
                <w:rFonts w:eastAsia="Times New Roman" w:cs="Arial"/>
                <w:spacing w:val="-3"/>
                <w:sz w:val="32"/>
                <w:szCs w:val="24"/>
                <w:lang w:eastAsia="en-GB"/>
              </w:rPr>
              <w:t>NO</w:t>
            </w:r>
          </w:p>
        </w:tc>
        <w:tc>
          <w:tcPr>
            <w:tcW w:w="992" w:type="dxa"/>
          </w:tcPr>
          <w:p w:rsidR="00503392" w:rsidRDefault="00503392" w:rsidP="00955CB7">
            <w:pPr>
              <w:tabs>
                <w:tab w:val="left" w:pos="-720"/>
              </w:tabs>
              <w:suppressAutoHyphens/>
              <w:jc w:val="both"/>
              <w:rPr>
                <w:rFonts w:eastAsia="Times New Roman" w:cs="Arial"/>
                <w:spacing w:val="-3"/>
                <w:szCs w:val="24"/>
                <w:u w:val="single"/>
                <w:lang w:eastAsia="en-GB"/>
              </w:rPr>
            </w:pPr>
          </w:p>
        </w:tc>
      </w:tr>
      <w:tr w:rsidR="00503392" w:rsidTr="00503392">
        <w:tc>
          <w:tcPr>
            <w:tcW w:w="9464" w:type="dxa"/>
            <w:gridSpan w:val="5"/>
          </w:tcPr>
          <w:p w:rsidR="00503392" w:rsidRDefault="00503392" w:rsidP="00955CB7">
            <w:pPr>
              <w:tabs>
                <w:tab w:val="left" w:pos="-720"/>
              </w:tabs>
              <w:suppressAutoHyphens/>
              <w:jc w:val="both"/>
              <w:rPr>
                <w:rFonts w:eastAsia="Times New Roman" w:cs="Arial"/>
                <w:spacing w:val="-3"/>
                <w:szCs w:val="24"/>
                <w:u w:val="single"/>
                <w:lang w:eastAsia="en-GB"/>
              </w:rPr>
            </w:pPr>
            <w:r w:rsidRPr="00B8372A">
              <w:rPr>
                <w:rFonts w:cstheme="minorHAnsi"/>
                <w:b/>
              </w:rPr>
              <w:t xml:space="preserve">We are mindful and committed to our responsibilities for reasonable adjustment under the </w:t>
            </w:r>
            <w:r w:rsidRPr="00B8372A">
              <w:rPr>
                <w:rFonts w:cstheme="minorHAnsi"/>
              </w:rPr>
              <w:t xml:space="preserve">Disability Discrimination Act 1995 which defines disability as a physical or mental impairment which has a substantial and long term effect on a person’s ability to carry out normal day to day activities, e.g. mobility; manual dexterity; physical co-ordination; continence; ability to lift, carry or otherwise move everyday objects; speech, hearing or eyesight; memory or ability to concentrate, learn or understand; or perception of risk of physical danger. </w:t>
            </w:r>
            <w:r w:rsidRPr="00B8372A">
              <w:rPr>
                <w:rFonts w:cstheme="minorHAnsi"/>
                <w:b/>
              </w:rPr>
              <w:t xml:space="preserve"> </w:t>
            </w:r>
          </w:p>
        </w:tc>
      </w:tr>
      <w:tr w:rsidR="00503392" w:rsidTr="00503392">
        <w:trPr>
          <w:trHeight w:val="960"/>
        </w:trPr>
        <w:tc>
          <w:tcPr>
            <w:tcW w:w="7621" w:type="dxa"/>
            <w:gridSpan w:val="2"/>
            <w:vMerge w:val="restart"/>
          </w:tcPr>
          <w:p w:rsidR="00503392" w:rsidRPr="00B8372A" w:rsidRDefault="00503392" w:rsidP="00B8372A">
            <w:pPr>
              <w:spacing w:line="288" w:lineRule="auto"/>
              <w:rPr>
                <w:rFonts w:cstheme="minorHAnsi"/>
              </w:rPr>
            </w:pPr>
            <w:r w:rsidRPr="00B8372A">
              <w:rPr>
                <w:rFonts w:cstheme="minorHAnsi"/>
              </w:rPr>
              <w:t xml:space="preserve">Having read this definition do you require a reasonable adjustment for reasons related to a disability to allow you to undertake the duties of this post?  </w:t>
            </w:r>
          </w:p>
          <w:p w:rsidR="00503392" w:rsidRDefault="00503392" w:rsidP="00B8372A">
            <w:pPr>
              <w:tabs>
                <w:tab w:val="left" w:pos="-720"/>
              </w:tabs>
              <w:suppressAutoHyphens/>
              <w:jc w:val="both"/>
              <w:rPr>
                <w:rFonts w:eastAsia="Times New Roman" w:cs="Arial"/>
                <w:spacing w:val="-3"/>
                <w:szCs w:val="24"/>
                <w:u w:val="single"/>
                <w:lang w:eastAsia="en-GB"/>
              </w:rPr>
            </w:pPr>
            <w:r w:rsidRPr="00B8372A">
              <w:rPr>
                <w:rFonts w:cstheme="minorHAnsi"/>
                <w:i/>
                <w:color w:val="000000" w:themeColor="text1"/>
                <w:sz w:val="20"/>
                <w:szCs w:val="16"/>
              </w:rPr>
              <w:t>If you have answered yes to any of the above questions, we will discuss this further with you.</w:t>
            </w:r>
          </w:p>
        </w:tc>
        <w:tc>
          <w:tcPr>
            <w:tcW w:w="810" w:type="dxa"/>
          </w:tcPr>
          <w:p w:rsidR="00503392" w:rsidRPr="00503392" w:rsidRDefault="00503392" w:rsidP="0086792A">
            <w:pPr>
              <w:tabs>
                <w:tab w:val="left" w:pos="-720"/>
              </w:tabs>
              <w:suppressAutoHyphens/>
              <w:jc w:val="both"/>
              <w:rPr>
                <w:rFonts w:eastAsia="Times New Roman" w:cs="Arial"/>
                <w:spacing w:val="-3"/>
                <w:sz w:val="32"/>
                <w:szCs w:val="24"/>
                <w:lang w:eastAsia="en-GB"/>
              </w:rPr>
            </w:pPr>
            <w:r w:rsidRPr="00503392">
              <w:rPr>
                <w:rFonts w:eastAsia="Times New Roman" w:cs="Arial"/>
                <w:spacing w:val="-3"/>
                <w:sz w:val="32"/>
                <w:szCs w:val="24"/>
                <w:lang w:eastAsia="en-GB"/>
              </w:rPr>
              <w:t>Yes</w:t>
            </w:r>
          </w:p>
        </w:tc>
        <w:tc>
          <w:tcPr>
            <w:tcW w:w="1033" w:type="dxa"/>
            <w:gridSpan w:val="2"/>
          </w:tcPr>
          <w:p w:rsidR="00503392" w:rsidRDefault="00503392" w:rsidP="00955CB7">
            <w:pPr>
              <w:tabs>
                <w:tab w:val="left" w:pos="-720"/>
              </w:tabs>
              <w:suppressAutoHyphens/>
              <w:jc w:val="both"/>
              <w:rPr>
                <w:rFonts w:eastAsia="Times New Roman" w:cs="Arial"/>
                <w:spacing w:val="-3"/>
                <w:szCs w:val="24"/>
                <w:u w:val="single"/>
                <w:lang w:eastAsia="en-GB"/>
              </w:rPr>
            </w:pPr>
          </w:p>
        </w:tc>
      </w:tr>
      <w:tr w:rsidR="00503392" w:rsidTr="00503392">
        <w:trPr>
          <w:trHeight w:val="960"/>
        </w:trPr>
        <w:tc>
          <w:tcPr>
            <w:tcW w:w="7621" w:type="dxa"/>
            <w:gridSpan w:val="2"/>
            <w:vMerge/>
          </w:tcPr>
          <w:p w:rsidR="00503392" w:rsidRPr="00B8372A" w:rsidRDefault="00503392" w:rsidP="00B8372A">
            <w:pPr>
              <w:spacing w:line="288" w:lineRule="auto"/>
              <w:rPr>
                <w:rFonts w:cstheme="minorHAnsi"/>
              </w:rPr>
            </w:pPr>
          </w:p>
        </w:tc>
        <w:tc>
          <w:tcPr>
            <w:tcW w:w="810" w:type="dxa"/>
          </w:tcPr>
          <w:p w:rsidR="00503392" w:rsidRPr="00503392" w:rsidRDefault="00503392" w:rsidP="0086792A">
            <w:pPr>
              <w:tabs>
                <w:tab w:val="left" w:pos="-720"/>
              </w:tabs>
              <w:suppressAutoHyphens/>
              <w:jc w:val="both"/>
              <w:rPr>
                <w:rFonts w:eastAsia="Times New Roman" w:cs="Arial"/>
                <w:spacing w:val="-3"/>
                <w:sz w:val="32"/>
                <w:szCs w:val="24"/>
                <w:lang w:eastAsia="en-GB"/>
              </w:rPr>
            </w:pPr>
            <w:r w:rsidRPr="00503392">
              <w:rPr>
                <w:rFonts w:eastAsia="Times New Roman" w:cs="Arial"/>
                <w:spacing w:val="-3"/>
                <w:sz w:val="32"/>
                <w:szCs w:val="24"/>
                <w:lang w:eastAsia="en-GB"/>
              </w:rPr>
              <w:t>NO</w:t>
            </w:r>
          </w:p>
        </w:tc>
        <w:tc>
          <w:tcPr>
            <w:tcW w:w="1033" w:type="dxa"/>
            <w:gridSpan w:val="2"/>
          </w:tcPr>
          <w:p w:rsidR="00503392" w:rsidRDefault="00503392" w:rsidP="00955CB7">
            <w:pPr>
              <w:tabs>
                <w:tab w:val="left" w:pos="-720"/>
              </w:tabs>
              <w:suppressAutoHyphens/>
              <w:jc w:val="both"/>
              <w:rPr>
                <w:rFonts w:eastAsia="Times New Roman" w:cs="Arial"/>
                <w:spacing w:val="-3"/>
                <w:szCs w:val="24"/>
                <w:u w:val="single"/>
                <w:lang w:eastAsia="en-GB"/>
              </w:rPr>
            </w:pPr>
          </w:p>
        </w:tc>
      </w:tr>
    </w:tbl>
    <w:p w:rsidR="00503392" w:rsidRDefault="00503392"/>
    <w:tbl>
      <w:tblPr>
        <w:tblStyle w:val="TableGrid"/>
        <w:tblW w:w="9515" w:type="dxa"/>
        <w:tblInd w:w="0" w:type="dxa"/>
        <w:tblLook w:val="04A0" w:firstRow="1" w:lastRow="0" w:firstColumn="1" w:lastColumn="0" w:noHBand="0" w:noVBand="1"/>
      </w:tblPr>
      <w:tblGrid>
        <w:gridCol w:w="7662"/>
        <w:gridCol w:w="1853"/>
      </w:tblGrid>
      <w:tr w:rsidR="00503392" w:rsidRPr="000D7266" w:rsidTr="006B7EE4">
        <w:trPr>
          <w:trHeight w:val="284"/>
        </w:trPr>
        <w:tc>
          <w:tcPr>
            <w:tcW w:w="7662" w:type="dxa"/>
            <w:tcBorders>
              <w:bottom w:val="single" w:sz="4" w:space="0" w:color="auto"/>
            </w:tcBorders>
            <w:shd w:val="clear" w:color="auto" w:fill="C2D69B" w:themeFill="accent3" w:themeFillTint="99"/>
          </w:tcPr>
          <w:p w:rsidR="00503392" w:rsidRPr="000D7266" w:rsidRDefault="00503392" w:rsidP="00955CB7">
            <w:pPr>
              <w:tabs>
                <w:tab w:val="left" w:pos="-720"/>
              </w:tabs>
              <w:suppressAutoHyphens/>
              <w:jc w:val="both"/>
              <w:rPr>
                <w:rFonts w:eastAsia="Times New Roman" w:cs="Arial"/>
                <w:b/>
                <w:spacing w:val="-3"/>
                <w:szCs w:val="24"/>
                <w:lang w:eastAsia="en-GB"/>
              </w:rPr>
            </w:pPr>
            <w:r w:rsidRPr="000D7266">
              <w:rPr>
                <w:rFonts w:eastAsia="Times New Roman" w:cs="Arial"/>
                <w:b/>
                <w:spacing w:val="-3"/>
                <w:szCs w:val="24"/>
                <w:lang w:eastAsia="en-GB"/>
              </w:rPr>
              <w:lastRenderedPageBreak/>
              <w:t>Tuberculosis and your Professional Responsibility</w:t>
            </w:r>
          </w:p>
        </w:tc>
        <w:tc>
          <w:tcPr>
            <w:tcW w:w="1853" w:type="dxa"/>
            <w:tcBorders>
              <w:bottom w:val="single" w:sz="4" w:space="0" w:color="auto"/>
            </w:tcBorders>
            <w:shd w:val="clear" w:color="auto" w:fill="C2D69B" w:themeFill="accent3" w:themeFillTint="99"/>
          </w:tcPr>
          <w:p w:rsidR="00503392" w:rsidRPr="000D7266" w:rsidRDefault="00503392" w:rsidP="00955CB7">
            <w:pPr>
              <w:tabs>
                <w:tab w:val="left" w:pos="-720"/>
              </w:tabs>
              <w:suppressAutoHyphens/>
              <w:jc w:val="both"/>
              <w:rPr>
                <w:rFonts w:eastAsia="Times New Roman" w:cs="Arial"/>
                <w:b/>
                <w:spacing w:val="-3"/>
                <w:szCs w:val="24"/>
                <w:lang w:eastAsia="en-GB"/>
              </w:rPr>
            </w:pPr>
          </w:p>
        </w:tc>
      </w:tr>
      <w:tr w:rsidR="000D7266" w:rsidRPr="000D7266" w:rsidTr="00C66370">
        <w:trPr>
          <w:trHeight w:val="1505"/>
        </w:trPr>
        <w:tc>
          <w:tcPr>
            <w:tcW w:w="9515" w:type="dxa"/>
            <w:gridSpan w:val="2"/>
            <w:tcBorders>
              <w:top w:val="single" w:sz="4" w:space="0" w:color="auto"/>
              <w:left w:val="single" w:sz="4" w:space="0" w:color="auto"/>
              <w:bottom w:val="nil"/>
              <w:right w:val="single" w:sz="4" w:space="0" w:color="auto"/>
            </w:tcBorders>
          </w:tcPr>
          <w:p w:rsidR="000D7266" w:rsidRPr="000D7266" w:rsidRDefault="000D7266" w:rsidP="00955CB7">
            <w:pPr>
              <w:tabs>
                <w:tab w:val="left" w:pos="-720"/>
              </w:tabs>
              <w:suppressAutoHyphens/>
              <w:jc w:val="both"/>
              <w:rPr>
                <w:rFonts w:eastAsia="Times New Roman" w:cs="Arial"/>
                <w:spacing w:val="-3"/>
                <w:sz w:val="24"/>
                <w:szCs w:val="24"/>
                <w:u w:val="single"/>
                <w:lang w:eastAsia="en-GB"/>
              </w:rPr>
            </w:pPr>
            <w:r w:rsidRPr="000D7266">
              <w:rPr>
                <w:rFonts w:eastAsia="Times New Roman" w:cs="Arial"/>
                <w:spacing w:val="-3"/>
                <w:sz w:val="24"/>
                <w:lang w:eastAsia="en-GB"/>
              </w:rPr>
              <w:t>Health care workers in regular contact with patients and laboratory workers handling specimens could potentially be exposed to tuberculosis (TB). When entering Health and Social Care (HSC) employment staff, as above, are screened with regard to risk of TB. Those who are non-immune, and in an identified high risk group, are vaccinated, thus greatly reducing their risk of contracting TB.</w:t>
            </w:r>
          </w:p>
        </w:tc>
      </w:tr>
      <w:tr w:rsidR="000D7266" w:rsidRPr="000D7266" w:rsidTr="00193485">
        <w:trPr>
          <w:trHeight w:val="284"/>
        </w:trPr>
        <w:tc>
          <w:tcPr>
            <w:tcW w:w="9515" w:type="dxa"/>
            <w:gridSpan w:val="2"/>
            <w:tcBorders>
              <w:top w:val="nil"/>
              <w:left w:val="single" w:sz="4" w:space="0" w:color="auto"/>
              <w:bottom w:val="nil"/>
              <w:right w:val="single" w:sz="4" w:space="0" w:color="auto"/>
            </w:tcBorders>
          </w:tcPr>
          <w:p w:rsidR="000D7266" w:rsidRPr="000D7266" w:rsidRDefault="000D7266" w:rsidP="00955CB7">
            <w:pPr>
              <w:tabs>
                <w:tab w:val="left" w:pos="-720"/>
              </w:tabs>
              <w:suppressAutoHyphens/>
              <w:jc w:val="both"/>
              <w:rPr>
                <w:rFonts w:eastAsia="Times New Roman" w:cs="Arial"/>
                <w:spacing w:val="-3"/>
                <w:sz w:val="24"/>
                <w:szCs w:val="24"/>
                <w:u w:val="single"/>
                <w:lang w:eastAsia="en-GB"/>
              </w:rPr>
            </w:pPr>
            <w:r w:rsidRPr="000D7266">
              <w:rPr>
                <w:rFonts w:eastAsia="Times New Roman" w:cs="Arial"/>
                <w:spacing w:val="-3"/>
                <w:sz w:val="24"/>
                <w:lang w:eastAsia="en-GB"/>
              </w:rPr>
              <w:t>If a person does become infected with TB, presenting symptoms can be:</w:t>
            </w:r>
          </w:p>
        </w:tc>
      </w:tr>
      <w:tr w:rsidR="00503392" w:rsidRPr="000D7266" w:rsidTr="006B7EE4">
        <w:trPr>
          <w:trHeight w:val="284"/>
        </w:trPr>
        <w:tc>
          <w:tcPr>
            <w:tcW w:w="7662" w:type="dxa"/>
            <w:tcBorders>
              <w:top w:val="nil"/>
              <w:left w:val="single" w:sz="4" w:space="0" w:color="auto"/>
              <w:bottom w:val="nil"/>
              <w:right w:val="nil"/>
            </w:tcBorders>
          </w:tcPr>
          <w:p w:rsidR="00503392" w:rsidRPr="000D7266" w:rsidRDefault="00503392" w:rsidP="00AD7138">
            <w:pPr>
              <w:widowControl w:val="0"/>
              <w:numPr>
                <w:ilvl w:val="0"/>
                <w:numId w:val="1"/>
              </w:numPr>
              <w:tabs>
                <w:tab w:val="left" w:pos="-720"/>
              </w:tabs>
              <w:suppressAutoHyphens/>
              <w:rPr>
                <w:rFonts w:eastAsia="Times New Roman" w:cs="Arial"/>
                <w:spacing w:val="-3"/>
                <w:sz w:val="24"/>
                <w:lang w:eastAsia="en-GB"/>
              </w:rPr>
            </w:pPr>
            <w:r w:rsidRPr="000D7266">
              <w:rPr>
                <w:rFonts w:eastAsia="Times New Roman" w:cs="Arial"/>
                <w:spacing w:val="-3"/>
                <w:sz w:val="24"/>
                <w:lang w:eastAsia="en-GB"/>
              </w:rPr>
              <w:t>persistent cough lasting for more than 3 weeks</w:t>
            </w:r>
          </w:p>
        </w:tc>
        <w:tc>
          <w:tcPr>
            <w:tcW w:w="1853" w:type="dxa"/>
            <w:tcBorders>
              <w:top w:val="nil"/>
              <w:left w:val="nil"/>
              <w:bottom w:val="nil"/>
              <w:right w:val="single" w:sz="4" w:space="0" w:color="auto"/>
            </w:tcBorders>
          </w:tcPr>
          <w:p w:rsidR="00503392" w:rsidRPr="000D7266" w:rsidRDefault="00503392" w:rsidP="00955CB7">
            <w:pPr>
              <w:tabs>
                <w:tab w:val="left" w:pos="-720"/>
              </w:tabs>
              <w:suppressAutoHyphens/>
              <w:jc w:val="both"/>
              <w:rPr>
                <w:rFonts w:eastAsia="Times New Roman" w:cs="Arial"/>
                <w:spacing w:val="-3"/>
                <w:sz w:val="24"/>
                <w:szCs w:val="24"/>
                <w:u w:val="single"/>
                <w:lang w:eastAsia="en-GB"/>
              </w:rPr>
            </w:pPr>
          </w:p>
        </w:tc>
      </w:tr>
      <w:tr w:rsidR="00503392" w:rsidRPr="000D7266" w:rsidTr="006B7EE4">
        <w:trPr>
          <w:trHeight w:val="284"/>
        </w:trPr>
        <w:tc>
          <w:tcPr>
            <w:tcW w:w="7662" w:type="dxa"/>
            <w:tcBorders>
              <w:top w:val="nil"/>
              <w:left w:val="single" w:sz="4" w:space="0" w:color="auto"/>
              <w:bottom w:val="nil"/>
              <w:right w:val="nil"/>
            </w:tcBorders>
          </w:tcPr>
          <w:p w:rsidR="00503392" w:rsidRPr="000D7266" w:rsidRDefault="00503392" w:rsidP="00AD7138">
            <w:pPr>
              <w:widowControl w:val="0"/>
              <w:numPr>
                <w:ilvl w:val="0"/>
                <w:numId w:val="1"/>
              </w:numPr>
              <w:tabs>
                <w:tab w:val="left" w:pos="-720"/>
              </w:tabs>
              <w:suppressAutoHyphens/>
              <w:rPr>
                <w:rFonts w:eastAsia="Times New Roman" w:cs="Arial"/>
                <w:spacing w:val="-3"/>
                <w:sz w:val="24"/>
                <w:lang w:eastAsia="en-GB"/>
              </w:rPr>
            </w:pPr>
            <w:r w:rsidRPr="000D7266">
              <w:rPr>
                <w:rFonts w:eastAsia="Times New Roman" w:cs="Arial"/>
                <w:spacing w:val="-3"/>
                <w:sz w:val="24"/>
                <w:lang w:eastAsia="en-GB"/>
              </w:rPr>
              <w:t>coughing up of sputum or phlegm for more than 3 weeks</w:t>
            </w:r>
          </w:p>
        </w:tc>
        <w:tc>
          <w:tcPr>
            <w:tcW w:w="1853" w:type="dxa"/>
            <w:tcBorders>
              <w:top w:val="nil"/>
              <w:left w:val="nil"/>
              <w:bottom w:val="nil"/>
              <w:right w:val="single" w:sz="4" w:space="0" w:color="auto"/>
            </w:tcBorders>
          </w:tcPr>
          <w:p w:rsidR="00503392" w:rsidRPr="000D7266" w:rsidRDefault="00503392" w:rsidP="00955CB7">
            <w:pPr>
              <w:tabs>
                <w:tab w:val="left" w:pos="-720"/>
              </w:tabs>
              <w:suppressAutoHyphens/>
              <w:jc w:val="both"/>
              <w:rPr>
                <w:rFonts w:eastAsia="Times New Roman" w:cs="Arial"/>
                <w:spacing w:val="-3"/>
                <w:sz w:val="24"/>
                <w:szCs w:val="24"/>
                <w:u w:val="single"/>
                <w:lang w:eastAsia="en-GB"/>
              </w:rPr>
            </w:pPr>
          </w:p>
        </w:tc>
      </w:tr>
      <w:tr w:rsidR="00503392" w:rsidRPr="000D7266" w:rsidTr="006B7EE4">
        <w:trPr>
          <w:trHeight w:val="284"/>
        </w:trPr>
        <w:tc>
          <w:tcPr>
            <w:tcW w:w="7662" w:type="dxa"/>
            <w:tcBorders>
              <w:top w:val="nil"/>
              <w:left w:val="single" w:sz="4" w:space="0" w:color="auto"/>
              <w:bottom w:val="nil"/>
              <w:right w:val="nil"/>
            </w:tcBorders>
          </w:tcPr>
          <w:p w:rsidR="00503392" w:rsidRPr="000D7266" w:rsidRDefault="00503392" w:rsidP="00AD7138">
            <w:pPr>
              <w:widowControl w:val="0"/>
              <w:numPr>
                <w:ilvl w:val="0"/>
                <w:numId w:val="1"/>
              </w:numPr>
              <w:tabs>
                <w:tab w:val="left" w:pos="-720"/>
              </w:tabs>
              <w:suppressAutoHyphens/>
              <w:rPr>
                <w:rFonts w:eastAsia="Times New Roman" w:cs="Arial"/>
                <w:spacing w:val="-3"/>
                <w:sz w:val="24"/>
                <w:lang w:eastAsia="en-GB"/>
              </w:rPr>
            </w:pPr>
            <w:r w:rsidRPr="000D7266">
              <w:rPr>
                <w:rFonts w:eastAsia="Times New Roman" w:cs="Arial"/>
                <w:spacing w:val="-3"/>
                <w:sz w:val="24"/>
                <w:lang w:eastAsia="en-GB"/>
              </w:rPr>
              <w:t>coughing up of blood</w:t>
            </w:r>
          </w:p>
        </w:tc>
        <w:tc>
          <w:tcPr>
            <w:tcW w:w="1853" w:type="dxa"/>
            <w:tcBorders>
              <w:top w:val="nil"/>
              <w:left w:val="nil"/>
              <w:bottom w:val="nil"/>
              <w:right w:val="single" w:sz="4" w:space="0" w:color="auto"/>
            </w:tcBorders>
          </w:tcPr>
          <w:p w:rsidR="00503392" w:rsidRPr="000D7266" w:rsidRDefault="00503392" w:rsidP="00955CB7">
            <w:pPr>
              <w:tabs>
                <w:tab w:val="left" w:pos="-720"/>
              </w:tabs>
              <w:suppressAutoHyphens/>
              <w:jc w:val="both"/>
              <w:rPr>
                <w:rFonts w:eastAsia="Times New Roman" w:cs="Arial"/>
                <w:spacing w:val="-3"/>
                <w:sz w:val="24"/>
                <w:szCs w:val="24"/>
                <w:u w:val="single"/>
                <w:lang w:eastAsia="en-GB"/>
              </w:rPr>
            </w:pPr>
          </w:p>
        </w:tc>
      </w:tr>
      <w:tr w:rsidR="00503392" w:rsidRPr="000D7266" w:rsidTr="006B7EE4">
        <w:trPr>
          <w:trHeight w:val="284"/>
        </w:trPr>
        <w:tc>
          <w:tcPr>
            <w:tcW w:w="7662" w:type="dxa"/>
            <w:tcBorders>
              <w:top w:val="nil"/>
              <w:left w:val="single" w:sz="4" w:space="0" w:color="auto"/>
              <w:bottom w:val="nil"/>
              <w:right w:val="nil"/>
            </w:tcBorders>
          </w:tcPr>
          <w:p w:rsidR="00503392" w:rsidRPr="000D7266" w:rsidRDefault="00503392" w:rsidP="00AD7138">
            <w:pPr>
              <w:widowControl w:val="0"/>
              <w:numPr>
                <w:ilvl w:val="0"/>
                <w:numId w:val="1"/>
              </w:numPr>
              <w:tabs>
                <w:tab w:val="left" w:pos="-720"/>
              </w:tabs>
              <w:suppressAutoHyphens/>
              <w:rPr>
                <w:rFonts w:eastAsia="Times New Roman" w:cs="Arial"/>
                <w:spacing w:val="-3"/>
                <w:sz w:val="24"/>
                <w:lang w:eastAsia="en-GB"/>
              </w:rPr>
            </w:pPr>
            <w:r w:rsidRPr="000D7266">
              <w:rPr>
                <w:rFonts w:eastAsia="Times New Roman" w:cs="Arial"/>
                <w:spacing w:val="-3"/>
                <w:sz w:val="24"/>
                <w:lang w:eastAsia="en-GB"/>
              </w:rPr>
              <w:t>unexplained weight loss</w:t>
            </w:r>
          </w:p>
        </w:tc>
        <w:tc>
          <w:tcPr>
            <w:tcW w:w="1853" w:type="dxa"/>
            <w:tcBorders>
              <w:top w:val="nil"/>
              <w:left w:val="nil"/>
              <w:bottom w:val="nil"/>
              <w:right w:val="single" w:sz="4" w:space="0" w:color="auto"/>
            </w:tcBorders>
          </w:tcPr>
          <w:p w:rsidR="00503392" w:rsidRPr="000D7266" w:rsidRDefault="00503392" w:rsidP="00955CB7">
            <w:pPr>
              <w:tabs>
                <w:tab w:val="left" w:pos="-720"/>
              </w:tabs>
              <w:suppressAutoHyphens/>
              <w:jc w:val="both"/>
              <w:rPr>
                <w:rFonts w:eastAsia="Times New Roman" w:cs="Arial"/>
                <w:spacing w:val="-3"/>
                <w:sz w:val="24"/>
                <w:szCs w:val="24"/>
                <w:u w:val="single"/>
                <w:lang w:eastAsia="en-GB"/>
              </w:rPr>
            </w:pPr>
          </w:p>
        </w:tc>
      </w:tr>
      <w:tr w:rsidR="00503392" w:rsidRPr="000D7266" w:rsidTr="006B7EE4">
        <w:trPr>
          <w:trHeight w:val="284"/>
        </w:trPr>
        <w:tc>
          <w:tcPr>
            <w:tcW w:w="7662" w:type="dxa"/>
            <w:tcBorders>
              <w:top w:val="nil"/>
              <w:left w:val="single" w:sz="4" w:space="0" w:color="auto"/>
              <w:bottom w:val="nil"/>
              <w:right w:val="nil"/>
            </w:tcBorders>
          </w:tcPr>
          <w:p w:rsidR="00503392" w:rsidRPr="000D7266" w:rsidRDefault="00503392" w:rsidP="00AD7138">
            <w:pPr>
              <w:widowControl w:val="0"/>
              <w:numPr>
                <w:ilvl w:val="0"/>
                <w:numId w:val="1"/>
              </w:numPr>
              <w:tabs>
                <w:tab w:val="left" w:pos="-720"/>
              </w:tabs>
              <w:suppressAutoHyphens/>
              <w:rPr>
                <w:rFonts w:eastAsia="Times New Roman" w:cs="Arial"/>
                <w:spacing w:val="-3"/>
                <w:sz w:val="24"/>
                <w:lang w:eastAsia="en-GB"/>
              </w:rPr>
            </w:pPr>
            <w:r w:rsidRPr="000D7266">
              <w:rPr>
                <w:rFonts w:eastAsia="Times New Roman" w:cs="Arial"/>
                <w:spacing w:val="-3"/>
                <w:sz w:val="24"/>
                <w:lang w:eastAsia="en-GB"/>
              </w:rPr>
              <w:t>unexplained high temperature or fever</w:t>
            </w:r>
          </w:p>
        </w:tc>
        <w:tc>
          <w:tcPr>
            <w:tcW w:w="1853" w:type="dxa"/>
            <w:tcBorders>
              <w:top w:val="nil"/>
              <w:left w:val="nil"/>
              <w:bottom w:val="nil"/>
              <w:right w:val="single" w:sz="4" w:space="0" w:color="auto"/>
            </w:tcBorders>
          </w:tcPr>
          <w:p w:rsidR="00503392" w:rsidRPr="000D7266" w:rsidRDefault="00503392" w:rsidP="00955CB7">
            <w:pPr>
              <w:tabs>
                <w:tab w:val="left" w:pos="-720"/>
              </w:tabs>
              <w:suppressAutoHyphens/>
              <w:jc w:val="both"/>
              <w:rPr>
                <w:rFonts w:eastAsia="Times New Roman" w:cs="Arial"/>
                <w:spacing w:val="-3"/>
                <w:sz w:val="24"/>
                <w:szCs w:val="24"/>
                <w:u w:val="single"/>
                <w:lang w:eastAsia="en-GB"/>
              </w:rPr>
            </w:pPr>
          </w:p>
        </w:tc>
      </w:tr>
      <w:tr w:rsidR="00503392" w:rsidRPr="000D7266" w:rsidTr="000D7266">
        <w:trPr>
          <w:trHeight w:val="532"/>
        </w:trPr>
        <w:tc>
          <w:tcPr>
            <w:tcW w:w="7662" w:type="dxa"/>
            <w:tcBorders>
              <w:top w:val="nil"/>
              <w:left w:val="single" w:sz="4" w:space="0" w:color="auto"/>
              <w:bottom w:val="nil"/>
              <w:right w:val="nil"/>
            </w:tcBorders>
          </w:tcPr>
          <w:p w:rsidR="00503392" w:rsidRPr="000D7266" w:rsidRDefault="00503392" w:rsidP="00AD7138">
            <w:pPr>
              <w:widowControl w:val="0"/>
              <w:numPr>
                <w:ilvl w:val="0"/>
                <w:numId w:val="1"/>
              </w:numPr>
              <w:tabs>
                <w:tab w:val="left" w:pos="-720"/>
              </w:tabs>
              <w:suppressAutoHyphens/>
              <w:rPr>
                <w:rFonts w:eastAsia="Times New Roman" w:cs="Arial"/>
                <w:spacing w:val="-3"/>
                <w:sz w:val="24"/>
                <w:lang w:eastAsia="en-GB"/>
              </w:rPr>
            </w:pPr>
            <w:proofErr w:type="gramStart"/>
            <w:r w:rsidRPr="000D7266">
              <w:rPr>
                <w:rFonts w:eastAsia="Times New Roman" w:cs="Arial"/>
                <w:spacing w:val="-3"/>
                <w:sz w:val="24"/>
                <w:lang w:eastAsia="en-GB"/>
              </w:rPr>
              <w:t>other</w:t>
            </w:r>
            <w:proofErr w:type="gramEnd"/>
            <w:r w:rsidRPr="000D7266">
              <w:rPr>
                <w:rFonts w:eastAsia="Times New Roman" w:cs="Arial"/>
                <w:spacing w:val="-3"/>
                <w:sz w:val="24"/>
                <w:lang w:eastAsia="en-GB"/>
              </w:rPr>
              <w:t xml:space="preserve"> persistent unexplained symptoms about which cause concern.</w:t>
            </w:r>
          </w:p>
        </w:tc>
        <w:tc>
          <w:tcPr>
            <w:tcW w:w="1853" w:type="dxa"/>
            <w:tcBorders>
              <w:top w:val="nil"/>
              <w:left w:val="nil"/>
              <w:bottom w:val="nil"/>
              <w:right w:val="single" w:sz="4" w:space="0" w:color="auto"/>
            </w:tcBorders>
          </w:tcPr>
          <w:p w:rsidR="00503392" w:rsidRPr="000D7266" w:rsidRDefault="00503392" w:rsidP="00955CB7">
            <w:pPr>
              <w:tabs>
                <w:tab w:val="left" w:pos="-720"/>
              </w:tabs>
              <w:suppressAutoHyphens/>
              <w:jc w:val="both"/>
              <w:rPr>
                <w:rFonts w:eastAsia="Times New Roman" w:cs="Arial"/>
                <w:spacing w:val="-3"/>
                <w:sz w:val="24"/>
                <w:szCs w:val="24"/>
                <w:u w:val="single"/>
                <w:lang w:eastAsia="en-GB"/>
              </w:rPr>
            </w:pPr>
          </w:p>
        </w:tc>
      </w:tr>
      <w:tr w:rsidR="000D7266" w:rsidRPr="000D7266" w:rsidTr="000D7266">
        <w:trPr>
          <w:trHeight w:val="2269"/>
        </w:trPr>
        <w:tc>
          <w:tcPr>
            <w:tcW w:w="9515" w:type="dxa"/>
            <w:gridSpan w:val="2"/>
            <w:tcBorders>
              <w:top w:val="nil"/>
              <w:left w:val="single" w:sz="4" w:space="0" w:color="auto"/>
              <w:bottom w:val="nil"/>
              <w:right w:val="single" w:sz="4" w:space="0" w:color="auto"/>
            </w:tcBorders>
          </w:tcPr>
          <w:p w:rsidR="000D7266" w:rsidRPr="000D7266" w:rsidRDefault="000D7266" w:rsidP="00955CB7">
            <w:pPr>
              <w:tabs>
                <w:tab w:val="left" w:pos="-720"/>
              </w:tabs>
              <w:suppressAutoHyphens/>
              <w:jc w:val="both"/>
              <w:rPr>
                <w:rFonts w:eastAsia="Times New Roman" w:cs="Arial"/>
                <w:spacing w:val="-3"/>
                <w:sz w:val="24"/>
                <w:szCs w:val="24"/>
                <w:u w:val="single"/>
                <w:lang w:eastAsia="en-GB"/>
              </w:rPr>
            </w:pPr>
            <w:r w:rsidRPr="000D7266">
              <w:rPr>
                <w:rFonts w:eastAsia="Times New Roman" w:cs="Arial"/>
                <w:spacing w:val="-3"/>
                <w:sz w:val="24"/>
                <w:lang w:eastAsia="en-GB"/>
              </w:rPr>
              <w:t xml:space="preserve">If at any time you develop </w:t>
            </w:r>
            <w:r w:rsidRPr="000D7266">
              <w:rPr>
                <w:rFonts w:eastAsia="Times New Roman" w:cs="Arial"/>
                <w:spacing w:val="-3"/>
                <w:sz w:val="24"/>
                <w:u w:val="single"/>
                <w:lang w:eastAsia="en-GB"/>
              </w:rPr>
              <w:t>any</w:t>
            </w:r>
            <w:r w:rsidRPr="000D7266">
              <w:rPr>
                <w:rFonts w:eastAsia="Times New Roman" w:cs="Arial"/>
                <w:spacing w:val="-3"/>
                <w:sz w:val="24"/>
                <w:lang w:eastAsia="en-GB"/>
              </w:rPr>
              <w:t xml:space="preserve"> of the above, please contact the Occupational Health Department at once for advice. Early reporting of symptoms will enable prompt diagnosis and treatment if you have TB. This will reduce the risk of spreading the disease to others such as your family, colleagues and vulnerable people in your place of work. Also if you become more vulnerable to infection due to illness or commence any treatment that may affect your immunity, please contact the Occupational Health Service for advice, since you may in such circumstances need to move to a lower risk area of work for your own protection. </w:t>
            </w:r>
          </w:p>
        </w:tc>
      </w:tr>
      <w:tr w:rsidR="000D7266" w:rsidRPr="000D7266" w:rsidTr="00B10035">
        <w:trPr>
          <w:trHeight w:val="2413"/>
        </w:trPr>
        <w:tc>
          <w:tcPr>
            <w:tcW w:w="9515" w:type="dxa"/>
            <w:gridSpan w:val="2"/>
            <w:tcBorders>
              <w:top w:val="nil"/>
              <w:left w:val="single" w:sz="4" w:space="0" w:color="auto"/>
              <w:bottom w:val="single" w:sz="4" w:space="0" w:color="auto"/>
              <w:right w:val="single" w:sz="4" w:space="0" w:color="auto"/>
            </w:tcBorders>
          </w:tcPr>
          <w:p w:rsidR="000D7266" w:rsidRPr="000D7266" w:rsidRDefault="000D7266" w:rsidP="00955CB7">
            <w:pPr>
              <w:tabs>
                <w:tab w:val="left" w:pos="-720"/>
              </w:tabs>
              <w:suppressAutoHyphens/>
              <w:jc w:val="both"/>
              <w:rPr>
                <w:rFonts w:eastAsia="Times New Roman" w:cs="Arial"/>
                <w:spacing w:val="-3"/>
                <w:sz w:val="24"/>
                <w:szCs w:val="24"/>
                <w:u w:val="single"/>
                <w:lang w:eastAsia="en-GB"/>
              </w:rPr>
            </w:pPr>
            <w:r w:rsidRPr="000D7266">
              <w:rPr>
                <w:rFonts w:eastAsia="Times New Roman" w:cs="Arial"/>
                <w:sz w:val="24"/>
                <w:lang w:eastAsia="en-GB"/>
              </w:rPr>
              <w:t xml:space="preserve">Staff who have lived or worked with local people in high risk countries* for more than 3 months should be particularly alert to the possibility of developing TB within the subsequent 5 years. If you visit a high risk country for longer than 3 months, or if you may have been exposed to TB, whilst working in a high risk clinical setting in a TB endemic country, on your return to the UK you should contact your Occupational Health Service so that screening can be arranged. This will also apply to staff </w:t>
            </w:r>
            <w:proofErr w:type="gramStart"/>
            <w:r w:rsidRPr="000D7266">
              <w:rPr>
                <w:rFonts w:eastAsia="Times New Roman" w:cs="Arial"/>
                <w:sz w:val="24"/>
                <w:lang w:eastAsia="en-GB"/>
              </w:rPr>
              <w:t>who</w:t>
            </w:r>
            <w:proofErr w:type="gramEnd"/>
            <w:r w:rsidRPr="000D7266">
              <w:rPr>
                <w:rFonts w:eastAsia="Times New Roman" w:cs="Arial"/>
                <w:sz w:val="24"/>
                <w:lang w:eastAsia="en-GB"/>
              </w:rPr>
              <w:t xml:space="preserve"> have had regular contact with TB patients and/or TB infected materials in a high risk clinical setting for 4 weeks or more.</w:t>
            </w:r>
          </w:p>
        </w:tc>
      </w:tr>
      <w:tr w:rsidR="00503392" w:rsidRPr="00B8372A" w:rsidTr="006B7EE4">
        <w:trPr>
          <w:trHeight w:val="284"/>
        </w:trPr>
        <w:tc>
          <w:tcPr>
            <w:tcW w:w="9515" w:type="dxa"/>
            <w:gridSpan w:val="2"/>
            <w:tcBorders>
              <w:top w:val="single" w:sz="4" w:space="0" w:color="auto"/>
              <w:bottom w:val="single" w:sz="4" w:space="0" w:color="auto"/>
            </w:tcBorders>
            <w:shd w:val="clear" w:color="auto" w:fill="C2D69B" w:themeFill="accent3" w:themeFillTint="99"/>
          </w:tcPr>
          <w:p w:rsidR="00503392" w:rsidRPr="00B8372A" w:rsidRDefault="00503392" w:rsidP="00F13217">
            <w:pPr>
              <w:tabs>
                <w:tab w:val="left" w:pos="-720"/>
              </w:tabs>
              <w:suppressAutoHyphens/>
              <w:rPr>
                <w:rFonts w:eastAsia="Times New Roman" w:cs="Arial"/>
                <w:b/>
                <w:spacing w:val="-3"/>
                <w:lang w:eastAsia="en-GB"/>
              </w:rPr>
            </w:pPr>
            <w:r w:rsidRPr="00B8372A">
              <w:rPr>
                <w:rFonts w:eastAsia="Times New Roman" w:cs="Arial"/>
                <w:b/>
                <w:spacing w:val="-3"/>
                <w:lang w:eastAsia="en-GB"/>
              </w:rPr>
              <w:t>Your Professional Responsibility</w:t>
            </w:r>
          </w:p>
        </w:tc>
      </w:tr>
      <w:tr w:rsidR="00503392" w:rsidRPr="000D7266" w:rsidTr="000D7266">
        <w:trPr>
          <w:trHeight w:val="1267"/>
        </w:trPr>
        <w:tc>
          <w:tcPr>
            <w:tcW w:w="9515" w:type="dxa"/>
            <w:gridSpan w:val="2"/>
            <w:tcBorders>
              <w:top w:val="single" w:sz="4" w:space="0" w:color="auto"/>
              <w:left w:val="single" w:sz="4" w:space="0" w:color="auto"/>
              <w:bottom w:val="nil"/>
              <w:right w:val="single" w:sz="4" w:space="0" w:color="auto"/>
            </w:tcBorders>
          </w:tcPr>
          <w:p w:rsidR="00503392" w:rsidRPr="000D7266" w:rsidRDefault="00503392" w:rsidP="00F13217">
            <w:pPr>
              <w:rPr>
                <w:rFonts w:eastAsia="Times New Roman" w:cs="Arial"/>
                <w:sz w:val="24"/>
                <w:lang w:eastAsia="en-GB"/>
              </w:rPr>
            </w:pPr>
            <w:r w:rsidRPr="000D7266">
              <w:rPr>
                <w:rFonts w:eastAsia="Times New Roman" w:cs="Arial"/>
                <w:spacing w:val="-3"/>
                <w:sz w:val="24"/>
                <w:lang w:eastAsia="en-GB"/>
              </w:rPr>
              <w:t xml:space="preserve">As well as a contractual obligation, health care workers have a professional responsibility to protect the health of both individual patients and the wider community. All the </w:t>
            </w:r>
            <w:r w:rsidRPr="000D7266">
              <w:rPr>
                <w:rFonts w:eastAsia="Times New Roman" w:cs="Arial"/>
                <w:sz w:val="24"/>
                <w:lang w:eastAsia="en-GB"/>
              </w:rPr>
              <w:t>professional regulatory bodies require registrants to alert their employer if they are aware of any issues which would put individuals in their care at risk. This includes risks from infections such as TB.</w:t>
            </w:r>
          </w:p>
        </w:tc>
      </w:tr>
      <w:tr w:rsidR="00503392" w:rsidRPr="000D7266" w:rsidTr="000D7266">
        <w:trPr>
          <w:trHeight w:val="1068"/>
        </w:trPr>
        <w:tc>
          <w:tcPr>
            <w:tcW w:w="9515" w:type="dxa"/>
            <w:gridSpan w:val="2"/>
            <w:tcBorders>
              <w:top w:val="nil"/>
              <w:left w:val="single" w:sz="4" w:space="0" w:color="auto"/>
              <w:bottom w:val="nil"/>
              <w:right w:val="single" w:sz="4" w:space="0" w:color="auto"/>
            </w:tcBorders>
          </w:tcPr>
          <w:p w:rsidR="00503392" w:rsidRPr="000D7266" w:rsidRDefault="00503392" w:rsidP="00F13217">
            <w:pPr>
              <w:rPr>
                <w:rFonts w:eastAsia="Times New Roman" w:cs="Arial"/>
                <w:sz w:val="24"/>
                <w:lang w:eastAsia="en-GB"/>
              </w:rPr>
            </w:pPr>
            <w:r w:rsidRPr="000D7266">
              <w:rPr>
                <w:rFonts w:eastAsia="Times New Roman" w:cs="Arial"/>
                <w:sz w:val="24"/>
                <w:lang w:eastAsia="en-GB"/>
              </w:rPr>
              <w:t xml:space="preserve">It is important for your safety and that of your family, your patients and your colleagues, to ensure early diagnosis and any necessary follow-up treatment in the event of you contracting TB to prevent its spread. </w:t>
            </w:r>
          </w:p>
        </w:tc>
      </w:tr>
      <w:tr w:rsidR="00503392" w:rsidRPr="000D7266" w:rsidTr="000D7266">
        <w:trPr>
          <w:trHeight w:val="754"/>
        </w:trPr>
        <w:tc>
          <w:tcPr>
            <w:tcW w:w="9515" w:type="dxa"/>
            <w:gridSpan w:val="2"/>
            <w:tcBorders>
              <w:top w:val="nil"/>
              <w:left w:val="single" w:sz="4" w:space="0" w:color="auto"/>
              <w:bottom w:val="nil"/>
              <w:right w:val="single" w:sz="4" w:space="0" w:color="auto"/>
            </w:tcBorders>
          </w:tcPr>
          <w:p w:rsidR="00503392" w:rsidRPr="000D7266" w:rsidRDefault="00503392" w:rsidP="00F13217">
            <w:pPr>
              <w:tabs>
                <w:tab w:val="left" w:pos="-720"/>
              </w:tabs>
              <w:suppressAutoHyphens/>
              <w:rPr>
                <w:rFonts w:eastAsia="Times New Roman" w:cs="Arial"/>
                <w:spacing w:val="-3"/>
                <w:sz w:val="24"/>
                <w:lang w:eastAsia="en-GB"/>
              </w:rPr>
            </w:pPr>
            <w:r w:rsidRPr="000D7266">
              <w:rPr>
                <w:rFonts w:eastAsia="Times New Roman" w:cs="Arial"/>
                <w:spacing w:val="-3"/>
                <w:sz w:val="24"/>
                <w:lang w:eastAsia="en-GB"/>
              </w:rPr>
              <w:t>If there are any issues arising from this article which cause you any concern or that you wish to discuss please contact Occupational Health on 028 9442 4401.</w:t>
            </w:r>
          </w:p>
        </w:tc>
      </w:tr>
      <w:tr w:rsidR="00503392" w:rsidRPr="000D7266" w:rsidTr="006B7EE4">
        <w:trPr>
          <w:trHeight w:val="880"/>
        </w:trPr>
        <w:tc>
          <w:tcPr>
            <w:tcW w:w="9515" w:type="dxa"/>
            <w:gridSpan w:val="2"/>
            <w:tcBorders>
              <w:top w:val="nil"/>
              <w:left w:val="single" w:sz="4" w:space="0" w:color="auto"/>
              <w:bottom w:val="single" w:sz="4" w:space="0" w:color="auto"/>
              <w:right w:val="single" w:sz="4" w:space="0" w:color="auto"/>
            </w:tcBorders>
          </w:tcPr>
          <w:p w:rsidR="00503392" w:rsidRPr="000D7266" w:rsidRDefault="00503392" w:rsidP="00F13217">
            <w:pPr>
              <w:tabs>
                <w:tab w:val="left" w:pos="-720"/>
              </w:tabs>
              <w:suppressAutoHyphens/>
              <w:rPr>
                <w:rFonts w:eastAsia="Times New Roman" w:cs="Arial"/>
                <w:sz w:val="24"/>
                <w:lang w:eastAsia="en-GB"/>
              </w:rPr>
            </w:pPr>
            <w:r w:rsidRPr="000D7266">
              <w:rPr>
                <w:rFonts w:eastAsia="Times New Roman" w:cs="Arial"/>
                <w:sz w:val="24"/>
                <w:lang w:eastAsia="en-GB"/>
              </w:rPr>
              <w:t xml:space="preserve">* </w:t>
            </w:r>
            <w:r w:rsidRPr="000D7266">
              <w:rPr>
                <w:rFonts w:eastAsia="Times New Roman" w:cs="Arial"/>
                <w:sz w:val="24"/>
                <w:lang w:val="en" w:eastAsia="en-GB"/>
              </w:rPr>
              <w:t xml:space="preserve">Countries/territories with an estimated incidence rate of 40 per 100,000 or greater are considered to be high risk countries for tuberculosis - </w:t>
            </w:r>
            <w:r w:rsidRPr="000D7266">
              <w:rPr>
                <w:rFonts w:eastAsia="Times New Roman" w:cs="Arial"/>
                <w:sz w:val="24"/>
                <w:lang w:eastAsia="en-GB"/>
              </w:rPr>
              <w:t xml:space="preserve">countries are listed by the Health Protection Agency at </w:t>
            </w:r>
            <w:hyperlink r:id="rId9" w:history="1">
              <w:r w:rsidRPr="000D7266">
                <w:rPr>
                  <w:rFonts w:eastAsia="Times New Roman" w:cs="Arial"/>
                  <w:color w:val="0000FF"/>
                  <w:sz w:val="24"/>
                  <w:u w:val="single"/>
                  <w:lang w:eastAsia="en-GB"/>
                </w:rPr>
                <w:t>www.hpa.org.uk</w:t>
              </w:r>
            </w:hyperlink>
          </w:p>
        </w:tc>
      </w:tr>
    </w:tbl>
    <w:p w:rsidR="00B8372A" w:rsidRDefault="00B8372A" w:rsidP="00955CB7">
      <w:pPr>
        <w:tabs>
          <w:tab w:val="left" w:pos="-720"/>
        </w:tabs>
        <w:suppressAutoHyphens/>
        <w:spacing w:after="0" w:line="240" w:lineRule="auto"/>
        <w:jc w:val="both"/>
        <w:rPr>
          <w:rFonts w:eastAsia="Times New Roman" w:cs="Arial"/>
          <w:spacing w:val="-3"/>
          <w:szCs w:val="24"/>
          <w:u w:val="single"/>
          <w:lang w:eastAsia="en-GB"/>
        </w:rPr>
      </w:pPr>
    </w:p>
    <w:p w:rsidR="00B8372A" w:rsidRPr="006B7EE4" w:rsidRDefault="006B7EE4" w:rsidP="006B7EE4">
      <w:pPr>
        <w:tabs>
          <w:tab w:val="left" w:pos="-720"/>
        </w:tabs>
        <w:suppressAutoHyphens/>
        <w:spacing w:after="0" w:line="240" w:lineRule="auto"/>
        <w:jc w:val="center"/>
        <w:rPr>
          <w:rFonts w:eastAsia="Times New Roman" w:cs="Arial"/>
          <w:b/>
          <w:spacing w:val="-3"/>
          <w:szCs w:val="24"/>
          <w:u w:val="single"/>
          <w:lang w:eastAsia="en-GB"/>
        </w:rPr>
      </w:pPr>
      <w:r w:rsidRPr="006B7EE4">
        <w:rPr>
          <w:rFonts w:eastAsia="Times New Roman" w:cs="Arial"/>
          <w:b/>
          <w:spacing w:val="-3"/>
          <w:szCs w:val="24"/>
          <w:u w:val="single"/>
          <w:lang w:eastAsia="en-GB"/>
        </w:rPr>
        <w:t>PLEASE COMPLETE THE QUESTIONS OVERLEAF</w:t>
      </w:r>
    </w:p>
    <w:p w:rsidR="00B8372A" w:rsidRDefault="00B8372A" w:rsidP="00955CB7">
      <w:pPr>
        <w:tabs>
          <w:tab w:val="left" w:pos="-720"/>
        </w:tabs>
        <w:suppressAutoHyphens/>
        <w:spacing w:after="0" w:line="240" w:lineRule="auto"/>
        <w:jc w:val="both"/>
        <w:rPr>
          <w:rFonts w:eastAsia="Times New Roman" w:cs="Arial"/>
          <w:spacing w:val="-3"/>
          <w:szCs w:val="24"/>
          <w:u w:val="single"/>
          <w:lang w:eastAsia="en-GB"/>
        </w:rPr>
      </w:pPr>
    </w:p>
    <w:p w:rsidR="00B8372A" w:rsidRDefault="00B8372A" w:rsidP="00955CB7">
      <w:pPr>
        <w:tabs>
          <w:tab w:val="left" w:pos="-720"/>
        </w:tabs>
        <w:suppressAutoHyphens/>
        <w:spacing w:after="0" w:line="240" w:lineRule="auto"/>
        <w:jc w:val="both"/>
        <w:rPr>
          <w:rFonts w:eastAsia="Times New Roman" w:cs="Arial"/>
          <w:spacing w:val="-3"/>
          <w:szCs w:val="24"/>
          <w:u w:val="single"/>
          <w:lang w:eastAsia="en-GB"/>
        </w:rPr>
      </w:pPr>
    </w:p>
    <w:p w:rsidR="00955CB7" w:rsidRPr="000D7266" w:rsidRDefault="00955CB7" w:rsidP="000D7266">
      <w:pPr>
        <w:spacing w:after="0" w:line="240" w:lineRule="auto"/>
        <w:jc w:val="center"/>
        <w:rPr>
          <w:rFonts w:asciiTheme="minorHAnsi" w:eastAsia="Times New Roman" w:hAnsiTheme="minorHAnsi" w:cstheme="minorHAnsi"/>
          <w:b/>
          <w:sz w:val="28"/>
          <w:szCs w:val="24"/>
          <w:lang w:eastAsia="en-GB"/>
        </w:rPr>
      </w:pPr>
      <w:r w:rsidRPr="000D7266">
        <w:rPr>
          <w:rFonts w:asciiTheme="minorHAnsi" w:eastAsia="Times New Roman" w:hAnsiTheme="minorHAnsi" w:cstheme="minorHAnsi"/>
          <w:b/>
          <w:sz w:val="28"/>
          <w:szCs w:val="24"/>
          <w:u w:val="single"/>
          <w:lang w:eastAsia="en-GB"/>
        </w:rPr>
        <w:t>HSC – Pre-placement Tuberculosis Screening</w:t>
      </w:r>
    </w:p>
    <w:p w:rsidR="00955CB7" w:rsidRPr="00503392" w:rsidRDefault="00955CB7" w:rsidP="00955CB7">
      <w:pPr>
        <w:spacing w:after="0" w:line="240" w:lineRule="auto"/>
        <w:rPr>
          <w:rFonts w:asciiTheme="minorHAnsi" w:eastAsia="Times New Roman" w:hAnsiTheme="minorHAnsi" w:cstheme="minorHAnsi"/>
          <w:szCs w:val="24"/>
          <w:lang w:eastAsia="en-GB"/>
        </w:rPr>
      </w:pPr>
      <w:r w:rsidRPr="00503392">
        <w:rPr>
          <w:rFonts w:asciiTheme="minorHAnsi" w:eastAsia="Times New Roman" w:hAnsiTheme="minorHAnsi" w:cstheme="minorHAnsi"/>
          <w:szCs w:val="24"/>
          <w:lang w:eastAsia="en-GB"/>
        </w:rPr>
        <w:t xml:space="preserve">                             </w:t>
      </w:r>
      <w:r w:rsidRPr="00503392">
        <w:rPr>
          <w:rFonts w:asciiTheme="minorHAnsi" w:eastAsia="Times New Roman" w:hAnsiTheme="minorHAnsi" w:cstheme="minorHAnsi"/>
          <w:szCs w:val="24"/>
          <w:lang w:eastAsia="en-GB"/>
        </w:rPr>
        <w:tab/>
      </w:r>
      <w:r w:rsidRPr="00503392">
        <w:rPr>
          <w:rFonts w:asciiTheme="minorHAnsi" w:eastAsia="Times New Roman" w:hAnsiTheme="minorHAnsi" w:cstheme="minorHAnsi"/>
          <w:szCs w:val="24"/>
          <w:lang w:eastAsia="en-GB"/>
        </w:rPr>
        <w:tab/>
      </w:r>
    </w:p>
    <w:p w:rsidR="00955CB7" w:rsidRPr="00503392" w:rsidRDefault="00955CB7" w:rsidP="00503392">
      <w:pPr>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C2D69B" w:themeFill="accent3" w:themeFillTint="99"/>
        <w:spacing w:after="0" w:line="240" w:lineRule="auto"/>
        <w:rPr>
          <w:rFonts w:asciiTheme="minorHAnsi" w:eastAsia="Times New Roman" w:hAnsiTheme="minorHAnsi" w:cstheme="minorHAnsi"/>
          <w:szCs w:val="24"/>
          <w:lang w:eastAsia="en-GB"/>
        </w:rPr>
      </w:pPr>
      <w:r w:rsidRPr="00503392">
        <w:rPr>
          <w:rFonts w:asciiTheme="minorHAnsi" w:eastAsia="Times New Roman" w:hAnsiTheme="minorHAnsi" w:cstheme="minorHAnsi"/>
          <w:szCs w:val="24"/>
          <w:lang w:eastAsia="en-GB"/>
        </w:rPr>
        <w:t>Risk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720"/>
        <w:gridCol w:w="1332"/>
      </w:tblGrid>
      <w:tr w:rsidR="00955CB7" w:rsidRPr="00503392" w:rsidTr="00503392">
        <w:tc>
          <w:tcPr>
            <w:tcW w:w="7128" w:type="dxa"/>
            <w:tcBorders>
              <w:top w:val="single" w:sz="4" w:space="0" w:color="auto"/>
              <w:bottom w:val="single" w:sz="4" w:space="0" w:color="auto"/>
            </w:tcBorders>
            <w:shd w:val="clear" w:color="auto" w:fill="auto"/>
          </w:tcPr>
          <w:p w:rsidR="00955CB7" w:rsidRPr="00503392" w:rsidRDefault="00955CB7" w:rsidP="00955CB7">
            <w:pPr>
              <w:spacing w:after="0" w:line="240" w:lineRule="auto"/>
              <w:rPr>
                <w:rFonts w:asciiTheme="minorHAnsi" w:eastAsia="Times New Roman" w:hAnsiTheme="minorHAnsi" w:cstheme="minorHAnsi"/>
                <w:szCs w:val="24"/>
                <w:lang w:eastAsia="en-GB"/>
              </w:rPr>
            </w:pPr>
            <w:r w:rsidRPr="00503392">
              <w:rPr>
                <w:rFonts w:asciiTheme="minorHAnsi" w:eastAsia="Times New Roman" w:hAnsiTheme="minorHAnsi" w:cstheme="minorHAnsi"/>
                <w:szCs w:val="24"/>
                <w:lang w:eastAsia="en-GB"/>
              </w:rPr>
              <w:t xml:space="preserve">Known contact with Tuberculosis </w:t>
            </w:r>
          </w:p>
        </w:tc>
        <w:tc>
          <w:tcPr>
            <w:tcW w:w="720" w:type="dxa"/>
            <w:tcBorders>
              <w:top w:val="single" w:sz="4" w:space="0" w:color="auto"/>
              <w:bottom w:val="single" w:sz="4" w:space="0" w:color="auto"/>
            </w:tcBorders>
            <w:shd w:val="clear" w:color="auto" w:fill="auto"/>
          </w:tcPr>
          <w:p w:rsidR="00955CB7" w:rsidRPr="00503392" w:rsidRDefault="00955CB7" w:rsidP="00503392">
            <w:pPr>
              <w:spacing w:after="0" w:line="240" w:lineRule="auto"/>
              <w:jc w:val="center"/>
              <w:rPr>
                <w:rFonts w:asciiTheme="minorHAnsi" w:eastAsia="Times New Roman" w:hAnsiTheme="minorHAnsi" w:cstheme="minorHAnsi"/>
                <w:szCs w:val="24"/>
                <w:lang w:eastAsia="en-GB"/>
              </w:rPr>
            </w:pPr>
            <w:r w:rsidRPr="00503392">
              <w:rPr>
                <w:rFonts w:asciiTheme="minorHAnsi" w:eastAsia="Times New Roman" w:hAnsiTheme="minorHAnsi" w:cstheme="minorHAnsi"/>
                <w:szCs w:val="24"/>
                <w:lang w:eastAsia="en-GB"/>
              </w:rPr>
              <w:t>Yes</w:t>
            </w:r>
          </w:p>
        </w:tc>
        <w:tc>
          <w:tcPr>
            <w:tcW w:w="1332" w:type="dxa"/>
            <w:tcBorders>
              <w:top w:val="single" w:sz="4" w:space="0" w:color="auto"/>
              <w:bottom w:val="single" w:sz="4" w:space="0" w:color="auto"/>
            </w:tcBorders>
            <w:shd w:val="clear" w:color="auto" w:fill="auto"/>
          </w:tcPr>
          <w:p w:rsidR="00955CB7" w:rsidRPr="00503392" w:rsidRDefault="00955CB7" w:rsidP="00503392">
            <w:pPr>
              <w:spacing w:after="0" w:line="240" w:lineRule="auto"/>
              <w:jc w:val="center"/>
              <w:rPr>
                <w:rFonts w:asciiTheme="minorHAnsi" w:eastAsia="Times New Roman" w:hAnsiTheme="minorHAnsi" w:cstheme="minorHAnsi"/>
                <w:szCs w:val="24"/>
                <w:lang w:eastAsia="en-GB"/>
              </w:rPr>
            </w:pPr>
            <w:r w:rsidRPr="00503392">
              <w:rPr>
                <w:rFonts w:asciiTheme="minorHAnsi" w:eastAsia="Times New Roman" w:hAnsiTheme="minorHAnsi" w:cstheme="minorHAnsi"/>
                <w:szCs w:val="24"/>
                <w:lang w:eastAsia="en-GB"/>
              </w:rPr>
              <w:t>No</w:t>
            </w:r>
          </w:p>
        </w:tc>
      </w:tr>
      <w:tr w:rsidR="00955CB7" w:rsidRPr="00503392" w:rsidTr="00503392">
        <w:tc>
          <w:tcPr>
            <w:tcW w:w="7128" w:type="dxa"/>
            <w:tcBorders>
              <w:top w:val="single" w:sz="4" w:space="0" w:color="auto"/>
              <w:bottom w:val="single" w:sz="4" w:space="0" w:color="auto"/>
            </w:tcBorders>
            <w:shd w:val="clear" w:color="auto" w:fill="auto"/>
          </w:tcPr>
          <w:p w:rsidR="00955CB7" w:rsidRPr="00503392" w:rsidRDefault="00955CB7" w:rsidP="00955CB7">
            <w:pPr>
              <w:spacing w:after="0" w:line="240" w:lineRule="auto"/>
              <w:rPr>
                <w:rFonts w:asciiTheme="minorHAnsi" w:eastAsia="Times New Roman" w:hAnsiTheme="minorHAnsi" w:cstheme="minorHAnsi"/>
                <w:szCs w:val="24"/>
                <w:lang w:eastAsia="en-GB"/>
              </w:rPr>
            </w:pPr>
            <w:r w:rsidRPr="00503392">
              <w:rPr>
                <w:rFonts w:asciiTheme="minorHAnsi" w:eastAsia="Times New Roman" w:hAnsiTheme="minorHAnsi" w:cstheme="minorHAnsi"/>
                <w:szCs w:val="24"/>
                <w:lang w:eastAsia="en-GB"/>
              </w:rPr>
              <w:t>Personal or family history of Tuberculosis</w:t>
            </w:r>
          </w:p>
        </w:tc>
        <w:tc>
          <w:tcPr>
            <w:tcW w:w="720" w:type="dxa"/>
            <w:tcBorders>
              <w:top w:val="single" w:sz="4" w:space="0" w:color="auto"/>
              <w:bottom w:val="single" w:sz="4" w:space="0" w:color="auto"/>
            </w:tcBorders>
            <w:shd w:val="clear" w:color="auto" w:fill="auto"/>
          </w:tcPr>
          <w:p w:rsidR="00955CB7" w:rsidRPr="00503392" w:rsidRDefault="00955CB7" w:rsidP="00503392">
            <w:pPr>
              <w:spacing w:after="0" w:line="240" w:lineRule="auto"/>
              <w:jc w:val="center"/>
              <w:rPr>
                <w:rFonts w:asciiTheme="minorHAnsi" w:eastAsia="Times New Roman" w:hAnsiTheme="minorHAnsi" w:cstheme="minorHAnsi"/>
                <w:szCs w:val="24"/>
                <w:lang w:eastAsia="en-GB"/>
              </w:rPr>
            </w:pPr>
            <w:r w:rsidRPr="00503392">
              <w:rPr>
                <w:rFonts w:asciiTheme="minorHAnsi" w:eastAsia="Times New Roman" w:hAnsiTheme="minorHAnsi" w:cstheme="minorHAnsi"/>
                <w:szCs w:val="24"/>
                <w:lang w:eastAsia="en-GB"/>
              </w:rPr>
              <w:t>Yes</w:t>
            </w:r>
          </w:p>
        </w:tc>
        <w:tc>
          <w:tcPr>
            <w:tcW w:w="1332" w:type="dxa"/>
            <w:tcBorders>
              <w:top w:val="single" w:sz="4" w:space="0" w:color="auto"/>
              <w:bottom w:val="single" w:sz="4" w:space="0" w:color="auto"/>
            </w:tcBorders>
            <w:shd w:val="clear" w:color="auto" w:fill="auto"/>
          </w:tcPr>
          <w:p w:rsidR="00955CB7" w:rsidRPr="00503392" w:rsidRDefault="00955CB7" w:rsidP="00503392">
            <w:pPr>
              <w:spacing w:after="0" w:line="240" w:lineRule="auto"/>
              <w:jc w:val="center"/>
              <w:rPr>
                <w:rFonts w:asciiTheme="minorHAnsi" w:eastAsia="Times New Roman" w:hAnsiTheme="minorHAnsi" w:cstheme="minorHAnsi"/>
                <w:szCs w:val="24"/>
                <w:lang w:eastAsia="en-GB"/>
              </w:rPr>
            </w:pPr>
            <w:r w:rsidRPr="00503392">
              <w:rPr>
                <w:rFonts w:asciiTheme="minorHAnsi" w:eastAsia="Times New Roman" w:hAnsiTheme="minorHAnsi" w:cstheme="minorHAnsi"/>
                <w:szCs w:val="24"/>
                <w:lang w:eastAsia="en-GB"/>
              </w:rPr>
              <w:t>No</w:t>
            </w:r>
          </w:p>
        </w:tc>
      </w:tr>
      <w:tr w:rsidR="00955CB7" w:rsidRPr="00503392" w:rsidTr="00503392">
        <w:tc>
          <w:tcPr>
            <w:tcW w:w="9180" w:type="dxa"/>
            <w:gridSpan w:val="3"/>
            <w:tcBorders>
              <w:top w:val="single" w:sz="4" w:space="0" w:color="auto"/>
              <w:bottom w:val="single" w:sz="4" w:space="0" w:color="auto"/>
            </w:tcBorders>
            <w:shd w:val="clear" w:color="auto" w:fill="auto"/>
          </w:tcPr>
          <w:p w:rsidR="00955CB7" w:rsidRPr="00503392" w:rsidRDefault="00955CB7" w:rsidP="00955CB7">
            <w:pPr>
              <w:spacing w:after="0" w:line="240" w:lineRule="auto"/>
              <w:rPr>
                <w:rFonts w:asciiTheme="minorHAnsi" w:eastAsia="Times New Roman" w:hAnsiTheme="minorHAnsi" w:cstheme="minorHAnsi"/>
                <w:szCs w:val="24"/>
                <w:lang w:eastAsia="en-GB"/>
              </w:rPr>
            </w:pPr>
            <w:r w:rsidRPr="00503392">
              <w:rPr>
                <w:rFonts w:asciiTheme="minorHAnsi" w:eastAsia="Times New Roman" w:hAnsiTheme="minorHAnsi" w:cstheme="minorHAnsi"/>
                <w:szCs w:val="24"/>
                <w:lang w:eastAsia="en-GB"/>
              </w:rPr>
              <w:t>If the answer is yes to any of the above please detail:</w:t>
            </w:r>
          </w:p>
          <w:p w:rsidR="00955CB7" w:rsidRDefault="00955CB7" w:rsidP="00955CB7">
            <w:pPr>
              <w:spacing w:after="0" w:line="240" w:lineRule="auto"/>
              <w:rPr>
                <w:rFonts w:asciiTheme="minorHAnsi" w:eastAsia="Times New Roman" w:hAnsiTheme="minorHAnsi" w:cstheme="minorHAnsi"/>
                <w:szCs w:val="24"/>
                <w:lang w:eastAsia="en-GB"/>
              </w:rPr>
            </w:pPr>
          </w:p>
          <w:p w:rsidR="00503392" w:rsidRDefault="00503392" w:rsidP="00955CB7">
            <w:pPr>
              <w:spacing w:after="0" w:line="240" w:lineRule="auto"/>
              <w:rPr>
                <w:rFonts w:asciiTheme="minorHAnsi" w:eastAsia="Times New Roman" w:hAnsiTheme="minorHAnsi" w:cstheme="minorHAnsi"/>
                <w:szCs w:val="24"/>
                <w:lang w:eastAsia="en-GB"/>
              </w:rPr>
            </w:pPr>
          </w:p>
          <w:p w:rsidR="00503392" w:rsidRPr="00503392" w:rsidRDefault="00503392" w:rsidP="00955CB7">
            <w:pPr>
              <w:spacing w:after="0" w:line="240" w:lineRule="auto"/>
              <w:rPr>
                <w:rFonts w:asciiTheme="minorHAnsi" w:eastAsia="Times New Roman" w:hAnsiTheme="minorHAnsi" w:cstheme="minorHAnsi"/>
                <w:szCs w:val="24"/>
                <w:lang w:eastAsia="en-GB"/>
              </w:rPr>
            </w:pPr>
          </w:p>
        </w:tc>
      </w:tr>
      <w:tr w:rsidR="00955CB7" w:rsidRPr="00503392" w:rsidTr="00503392">
        <w:tc>
          <w:tcPr>
            <w:tcW w:w="9180" w:type="dxa"/>
            <w:gridSpan w:val="3"/>
            <w:tcBorders>
              <w:top w:val="single" w:sz="4" w:space="0" w:color="auto"/>
              <w:left w:val="nil"/>
              <w:bottom w:val="single" w:sz="4" w:space="0" w:color="auto"/>
              <w:right w:val="nil"/>
            </w:tcBorders>
            <w:shd w:val="clear" w:color="auto" w:fill="C2D69B" w:themeFill="accent3" w:themeFillTint="99"/>
          </w:tcPr>
          <w:p w:rsidR="00955CB7" w:rsidRPr="00503392" w:rsidRDefault="00955CB7" w:rsidP="00955CB7">
            <w:pPr>
              <w:spacing w:after="0" w:line="240" w:lineRule="auto"/>
              <w:rPr>
                <w:rFonts w:asciiTheme="minorHAnsi" w:eastAsia="Times New Roman" w:hAnsiTheme="minorHAnsi" w:cstheme="minorHAnsi"/>
                <w:szCs w:val="24"/>
                <w:lang w:eastAsia="en-GB"/>
              </w:rPr>
            </w:pPr>
            <w:r w:rsidRPr="00503392">
              <w:rPr>
                <w:rFonts w:asciiTheme="minorHAnsi" w:eastAsia="Times New Roman" w:hAnsiTheme="minorHAnsi" w:cstheme="minorHAnsi"/>
                <w:szCs w:val="24"/>
                <w:lang w:eastAsia="en-GB"/>
              </w:rPr>
              <w:t>Travel</w:t>
            </w:r>
          </w:p>
        </w:tc>
      </w:tr>
      <w:tr w:rsidR="00955CB7" w:rsidRPr="00503392" w:rsidTr="00503392">
        <w:tc>
          <w:tcPr>
            <w:tcW w:w="7128" w:type="dxa"/>
            <w:tcBorders>
              <w:top w:val="single" w:sz="4" w:space="0" w:color="auto"/>
              <w:bottom w:val="single" w:sz="4" w:space="0" w:color="auto"/>
            </w:tcBorders>
            <w:shd w:val="clear" w:color="auto" w:fill="auto"/>
          </w:tcPr>
          <w:p w:rsidR="00955CB7" w:rsidRPr="00503392" w:rsidRDefault="00955CB7" w:rsidP="00955CB7">
            <w:pPr>
              <w:spacing w:after="0" w:line="240" w:lineRule="auto"/>
              <w:rPr>
                <w:rFonts w:asciiTheme="minorHAnsi" w:eastAsia="Times New Roman" w:hAnsiTheme="minorHAnsi" w:cstheme="minorHAnsi"/>
                <w:szCs w:val="24"/>
                <w:lang w:eastAsia="en-GB"/>
              </w:rPr>
            </w:pPr>
            <w:r w:rsidRPr="00503392">
              <w:rPr>
                <w:rFonts w:asciiTheme="minorHAnsi" w:eastAsia="Times New Roman" w:hAnsiTheme="minorHAnsi" w:cstheme="minorHAnsi"/>
                <w:szCs w:val="24"/>
                <w:lang w:eastAsia="en-GB"/>
              </w:rPr>
              <w:t>Have you lived or worked in a  country that is high risk for TB  in the past five years</w:t>
            </w:r>
          </w:p>
        </w:tc>
        <w:tc>
          <w:tcPr>
            <w:tcW w:w="720" w:type="dxa"/>
            <w:tcBorders>
              <w:top w:val="single" w:sz="4" w:space="0" w:color="auto"/>
              <w:bottom w:val="single" w:sz="4" w:space="0" w:color="auto"/>
            </w:tcBorders>
            <w:shd w:val="clear" w:color="auto" w:fill="auto"/>
          </w:tcPr>
          <w:p w:rsidR="00955CB7" w:rsidRPr="00503392" w:rsidRDefault="00955CB7" w:rsidP="00503392">
            <w:pPr>
              <w:spacing w:after="0" w:line="240" w:lineRule="auto"/>
              <w:jc w:val="center"/>
              <w:rPr>
                <w:rFonts w:asciiTheme="minorHAnsi" w:eastAsia="Times New Roman" w:hAnsiTheme="minorHAnsi" w:cstheme="minorHAnsi"/>
                <w:szCs w:val="24"/>
                <w:lang w:eastAsia="en-GB"/>
              </w:rPr>
            </w:pPr>
            <w:r w:rsidRPr="00503392">
              <w:rPr>
                <w:rFonts w:asciiTheme="minorHAnsi" w:eastAsia="Times New Roman" w:hAnsiTheme="minorHAnsi" w:cstheme="minorHAnsi"/>
                <w:szCs w:val="24"/>
                <w:lang w:eastAsia="en-GB"/>
              </w:rPr>
              <w:t>Yes</w:t>
            </w:r>
          </w:p>
        </w:tc>
        <w:tc>
          <w:tcPr>
            <w:tcW w:w="1332" w:type="dxa"/>
            <w:tcBorders>
              <w:top w:val="single" w:sz="4" w:space="0" w:color="auto"/>
              <w:bottom w:val="single" w:sz="4" w:space="0" w:color="auto"/>
            </w:tcBorders>
            <w:shd w:val="clear" w:color="auto" w:fill="auto"/>
          </w:tcPr>
          <w:p w:rsidR="00955CB7" w:rsidRPr="00503392" w:rsidRDefault="00955CB7" w:rsidP="00503392">
            <w:pPr>
              <w:spacing w:after="0" w:line="240" w:lineRule="auto"/>
              <w:jc w:val="center"/>
              <w:rPr>
                <w:rFonts w:asciiTheme="minorHAnsi" w:eastAsia="Times New Roman" w:hAnsiTheme="minorHAnsi" w:cstheme="minorHAnsi"/>
                <w:szCs w:val="24"/>
                <w:lang w:eastAsia="en-GB"/>
              </w:rPr>
            </w:pPr>
            <w:r w:rsidRPr="00503392">
              <w:rPr>
                <w:rFonts w:asciiTheme="minorHAnsi" w:eastAsia="Times New Roman" w:hAnsiTheme="minorHAnsi" w:cstheme="minorHAnsi"/>
                <w:szCs w:val="24"/>
                <w:lang w:eastAsia="en-GB"/>
              </w:rPr>
              <w:t>No</w:t>
            </w:r>
          </w:p>
        </w:tc>
      </w:tr>
      <w:tr w:rsidR="00955CB7" w:rsidRPr="00503392" w:rsidTr="00503392">
        <w:tc>
          <w:tcPr>
            <w:tcW w:w="9180" w:type="dxa"/>
            <w:gridSpan w:val="3"/>
            <w:tcBorders>
              <w:top w:val="single" w:sz="4" w:space="0" w:color="auto"/>
              <w:bottom w:val="single" w:sz="4" w:space="0" w:color="auto"/>
            </w:tcBorders>
            <w:shd w:val="clear" w:color="auto" w:fill="auto"/>
          </w:tcPr>
          <w:p w:rsidR="00955CB7" w:rsidRPr="00503392" w:rsidRDefault="00955CB7" w:rsidP="00955CB7">
            <w:pPr>
              <w:spacing w:after="0" w:line="240" w:lineRule="auto"/>
              <w:rPr>
                <w:rFonts w:asciiTheme="minorHAnsi" w:eastAsia="Times New Roman" w:hAnsiTheme="minorHAnsi" w:cstheme="minorHAnsi"/>
                <w:szCs w:val="24"/>
                <w:lang w:eastAsia="en-GB"/>
              </w:rPr>
            </w:pPr>
            <w:r w:rsidRPr="00503392">
              <w:rPr>
                <w:rFonts w:asciiTheme="minorHAnsi" w:eastAsia="Times New Roman" w:hAnsiTheme="minorHAnsi" w:cstheme="minorHAnsi"/>
                <w:szCs w:val="24"/>
                <w:lang w:eastAsia="en-GB"/>
              </w:rPr>
              <w:t>Nature of travel (where to and for how long)</w:t>
            </w:r>
          </w:p>
          <w:p w:rsidR="00955CB7" w:rsidRPr="00503392" w:rsidRDefault="00955CB7" w:rsidP="00955CB7">
            <w:pPr>
              <w:spacing w:after="0" w:line="240" w:lineRule="auto"/>
              <w:rPr>
                <w:rFonts w:asciiTheme="minorHAnsi" w:eastAsia="Times New Roman" w:hAnsiTheme="minorHAnsi" w:cstheme="minorHAnsi"/>
                <w:szCs w:val="24"/>
                <w:lang w:eastAsia="en-GB"/>
              </w:rPr>
            </w:pPr>
          </w:p>
        </w:tc>
      </w:tr>
      <w:tr w:rsidR="00955CB7" w:rsidRPr="00503392" w:rsidTr="00503392">
        <w:tc>
          <w:tcPr>
            <w:tcW w:w="9180" w:type="dxa"/>
            <w:gridSpan w:val="3"/>
            <w:tcBorders>
              <w:top w:val="single" w:sz="4" w:space="0" w:color="auto"/>
              <w:bottom w:val="single" w:sz="4" w:space="0" w:color="auto"/>
            </w:tcBorders>
            <w:shd w:val="clear" w:color="auto" w:fill="auto"/>
          </w:tcPr>
          <w:p w:rsidR="00955CB7" w:rsidRPr="00503392" w:rsidRDefault="00955CB7" w:rsidP="00955CB7">
            <w:pPr>
              <w:spacing w:after="0" w:line="240" w:lineRule="auto"/>
              <w:rPr>
                <w:rFonts w:asciiTheme="minorHAnsi" w:eastAsia="Times New Roman" w:hAnsiTheme="minorHAnsi" w:cstheme="minorHAnsi"/>
                <w:szCs w:val="24"/>
                <w:lang w:eastAsia="en-GB"/>
              </w:rPr>
            </w:pPr>
            <w:r w:rsidRPr="00503392">
              <w:rPr>
                <w:rFonts w:asciiTheme="minorHAnsi" w:eastAsia="Times New Roman" w:hAnsiTheme="minorHAnsi" w:cstheme="minorHAnsi"/>
                <w:szCs w:val="24"/>
                <w:lang w:eastAsia="en-GB"/>
              </w:rPr>
              <w:t>Purpose of visit (holiday, working, visiting family)</w:t>
            </w:r>
          </w:p>
          <w:p w:rsidR="00955CB7" w:rsidRPr="00503392" w:rsidRDefault="00955CB7" w:rsidP="00955CB7">
            <w:pPr>
              <w:spacing w:after="0" w:line="240" w:lineRule="auto"/>
              <w:rPr>
                <w:rFonts w:asciiTheme="minorHAnsi" w:eastAsia="Times New Roman" w:hAnsiTheme="minorHAnsi" w:cstheme="minorHAnsi"/>
                <w:szCs w:val="24"/>
                <w:lang w:eastAsia="en-GB"/>
              </w:rPr>
            </w:pPr>
          </w:p>
        </w:tc>
      </w:tr>
    </w:tbl>
    <w:p w:rsidR="00955CB7" w:rsidRPr="00503392" w:rsidRDefault="000351DC" w:rsidP="00503392">
      <w:pPr>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C2D69B" w:themeFill="accent3" w:themeFillTint="99"/>
        <w:spacing w:after="0" w:line="240" w:lineRule="auto"/>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S</w:t>
      </w:r>
      <w:r w:rsidR="00955CB7" w:rsidRPr="00503392">
        <w:rPr>
          <w:rFonts w:asciiTheme="minorHAnsi" w:eastAsia="Times New Roman" w:hAnsiTheme="minorHAnsi" w:cstheme="minorHAnsi"/>
          <w:szCs w:val="24"/>
          <w:lang w:eastAsia="en-GB"/>
        </w:rPr>
        <w:t>igns and Symptoms Enquiry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918"/>
        <w:gridCol w:w="1134"/>
      </w:tblGrid>
      <w:tr w:rsidR="00955CB7" w:rsidRPr="00503392" w:rsidTr="00503392">
        <w:tc>
          <w:tcPr>
            <w:tcW w:w="7128" w:type="dxa"/>
            <w:tcBorders>
              <w:top w:val="single" w:sz="4" w:space="0" w:color="auto"/>
              <w:bottom w:val="single" w:sz="4" w:space="0" w:color="auto"/>
            </w:tcBorders>
            <w:shd w:val="clear" w:color="auto" w:fill="auto"/>
          </w:tcPr>
          <w:p w:rsidR="00955CB7" w:rsidRPr="00503392" w:rsidRDefault="00955CB7" w:rsidP="00955CB7">
            <w:pPr>
              <w:spacing w:after="0" w:line="240" w:lineRule="auto"/>
              <w:rPr>
                <w:rFonts w:asciiTheme="minorHAnsi" w:eastAsia="Times New Roman" w:hAnsiTheme="minorHAnsi" w:cstheme="minorHAnsi"/>
                <w:szCs w:val="24"/>
                <w:lang w:eastAsia="en-GB"/>
              </w:rPr>
            </w:pPr>
            <w:r w:rsidRPr="00503392">
              <w:rPr>
                <w:rFonts w:asciiTheme="minorHAnsi" w:eastAsia="Times New Roman" w:hAnsiTheme="minorHAnsi" w:cstheme="minorHAnsi"/>
                <w:szCs w:val="24"/>
                <w:lang w:eastAsia="en-GB"/>
              </w:rPr>
              <w:t>Persistent cough</w:t>
            </w:r>
          </w:p>
        </w:tc>
        <w:tc>
          <w:tcPr>
            <w:tcW w:w="918" w:type="dxa"/>
            <w:tcBorders>
              <w:top w:val="single" w:sz="4" w:space="0" w:color="auto"/>
              <w:bottom w:val="single" w:sz="4" w:space="0" w:color="auto"/>
            </w:tcBorders>
            <w:shd w:val="clear" w:color="auto" w:fill="auto"/>
          </w:tcPr>
          <w:p w:rsidR="00955CB7" w:rsidRPr="00503392" w:rsidRDefault="00955CB7" w:rsidP="00503392">
            <w:pPr>
              <w:spacing w:after="0" w:line="240" w:lineRule="auto"/>
              <w:jc w:val="center"/>
              <w:rPr>
                <w:rFonts w:asciiTheme="minorHAnsi" w:eastAsia="Times New Roman" w:hAnsiTheme="minorHAnsi" w:cstheme="minorHAnsi"/>
                <w:szCs w:val="24"/>
                <w:lang w:eastAsia="en-GB"/>
              </w:rPr>
            </w:pPr>
            <w:r w:rsidRPr="00503392">
              <w:rPr>
                <w:rFonts w:asciiTheme="minorHAnsi" w:eastAsia="Times New Roman" w:hAnsiTheme="minorHAnsi" w:cstheme="minorHAnsi"/>
                <w:szCs w:val="24"/>
                <w:lang w:eastAsia="en-GB"/>
              </w:rPr>
              <w:t>Yes</w:t>
            </w:r>
          </w:p>
        </w:tc>
        <w:tc>
          <w:tcPr>
            <w:tcW w:w="1134" w:type="dxa"/>
            <w:tcBorders>
              <w:top w:val="single" w:sz="4" w:space="0" w:color="auto"/>
              <w:bottom w:val="single" w:sz="4" w:space="0" w:color="auto"/>
            </w:tcBorders>
            <w:shd w:val="clear" w:color="auto" w:fill="auto"/>
          </w:tcPr>
          <w:p w:rsidR="00955CB7" w:rsidRPr="00503392" w:rsidRDefault="00955CB7" w:rsidP="00503392">
            <w:pPr>
              <w:spacing w:after="0" w:line="240" w:lineRule="auto"/>
              <w:jc w:val="center"/>
              <w:rPr>
                <w:rFonts w:asciiTheme="minorHAnsi" w:eastAsia="Times New Roman" w:hAnsiTheme="minorHAnsi" w:cstheme="minorHAnsi"/>
                <w:szCs w:val="24"/>
                <w:lang w:eastAsia="en-GB"/>
              </w:rPr>
            </w:pPr>
            <w:r w:rsidRPr="00503392">
              <w:rPr>
                <w:rFonts w:asciiTheme="minorHAnsi" w:eastAsia="Times New Roman" w:hAnsiTheme="minorHAnsi" w:cstheme="minorHAnsi"/>
                <w:szCs w:val="24"/>
                <w:lang w:eastAsia="en-GB"/>
              </w:rPr>
              <w:t>No</w:t>
            </w:r>
          </w:p>
        </w:tc>
      </w:tr>
      <w:tr w:rsidR="00955CB7" w:rsidRPr="00503392" w:rsidTr="00503392">
        <w:tc>
          <w:tcPr>
            <w:tcW w:w="7128" w:type="dxa"/>
            <w:tcBorders>
              <w:top w:val="single" w:sz="4" w:space="0" w:color="auto"/>
              <w:bottom w:val="single" w:sz="4" w:space="0" w:color="auto"/>
            </w:tcBorders>
            <w:shd w:val="clear" w:color="auto" w:fill="auto"/>
          </w:tcPr>
          <w:p w:rsidR="00955CB7" w:rsidRPr="00503392" w:rsidRDefault="00955CB7" w:rsidP="00955CB7">
            <w:pPr>
              <w:spacing w:after="0" w:line="240" w:lineRule="auto"/>
              <w:rPr>
                <w:rFonts w:asciiTheme="minorHAnsi" w:eastAsia="Times New Roman" w:hAnsiTheme="minorHAnsi" w:cstheme="minorHAnsi"/>
                <w:szCs w:val="24"/>
                <w:lang w:eastAsia="en-GB"/>
              </w:rPr>
            </w:pPr>
            <w:r w:rsidRPr="00503392">
              <w:rPr>
                <w:rFonts w:asciiTheme="minorHAnsi" w:eastAsia="Times New Roman" w:hAnsiTheme="minorHAnsi" w:cstheme="minorHAnsi"/>
                <w:szCs w:val="24"/>
                <w:lang w:eastAsia="en-GB"/>
              </w:rPr>
              <w:t>Coughing up sputum of phlegm</w:t>
            </w:r>
          </w:p>
        </w:tc>
        <w:tc>
          <w:tcPr>
            <w:tcW w:w="918" w:type="dxa"/>
            <w:tcBorders>
              <w:top w:val="single" w:sz="4" w:space="0" w:color="auto"/>
              <w:bottom w:val="single" w:sz="4" w:space="0" w:color="auto"/>
            </w:tcBorders>
            <w:shd w:val="clear" w:color="auto" w:fill="auto"/>
          </w:tcPr>
          <w:p w:rsidR="00955CB7" w:rsidRPr="00503392" w:rsidRDefault="00955CB7" w:rsidP="00503392">
            <w:pPr>
              <w:spacing w:after="0" w:line="240" w:lineRule="auto"/>
              <w:jc w:val="center"/>
              <w:rPr>
                <w:rFonts w:asciiTheme="minorHAnsi" w:eastAsia="Times New Roman" w:hAnsiTheme="minorHAnsi" w:cstheme="minorHAnsi"/>
                <w:szCs w:val="24"/>
                <w:lang w:eastAsia="en-GB"/>
              </w:rPr>
            </w:pPr>
            <w:r w:rsidRPr="00503392">
              <w:rPr>
                <w:rFonts w:asciiTheme="minorHAnsi" w:eastAsia="Times New Roman" w:hAnsiTheme="minorHAnsi" w:cstheme="minorHAnsi"/>
                <w:szCs w:val="24"/>
                <w:lang w:eastAsia="en-GB"/>
              </w:rPr>
              <w:t>Yes</w:t>
            </w:r>
          </w:p>
        </w:tc>
        <w:tc>
          <w:tcPr>
            <w:tcW w:w="1134" w:type="dxa"/>
            <w:tcBorders>
              <w:top w:val="single" w:sz="4" w:space="0" w:color="auto"/>
              <w:bottom w:val="single" w:sz="4" w:space="0" w:color="auto"/>
            </w:tcBorders>
            <w:shd w:val="clear" w:color="auto" w:fill="auto"/>
          </w:tcPr>
          <w:p w:rsidR="00955CB7" w:rsidRPr="00503392" w:rsidRDefault="00955CB7" w:rsidP="00503392">
            <w:pPr>
              <w:spacing w:after="0" w:line="240" w:lineRule="auto"/>
              <w:jc w:val="center"/>
              <w:rPr>
                <w:rFonts w:asciiTheme="minorHAnsi" w:eastAsia="Times New Roman" w:hAnsiTheme="minorHAnsi" w:cstheme="minorHAnsi"/>
                <w:szCs w:val="24"/>
                <w:lang w:eastAsia="en-GB"/>
              </w:rPr>
            </w:pPr>
            <w:r w:rsidRPr="00503392">
              <w:rPr>
                <w:rFonts w:asciiTheme="minorHAnsi" w:eastAsia="Times New Roman" w:hAnsiTheme="minorHAnsi" w:cstheme="minorHAnsi"/>
                <w:szCs w:val="24"/>
                <w:lang w:eastAsia="en-GB"/>
              </w:rPr>
              <w:t>No</w:t>
            </w:r>
          </w:p>
        </w:tc>
      </w:tr>
      <w:tr w:rsidR="00955CB7" w:rsidRPr="00503392" w:rsidTr="00503392">
        <w:tc>
          <w:tcPr>
            <w:tcW w:w="7128" w:type="dxa"/>
            <w:tcBorders>
              <w:top w:val="single" w:sz="4" w:space="0" w:color="auto"/>
              <w:bottom w:val="single" w:sz="4" w:space="0" w:color="auto"/>
            </w:tcBorders>
            <w:shd w:val="clear" w:color="auto" w:fill="auto"/>
          </w:tcPr>
          <w:p w:rsidR="00955CB7" w:rsidRPr="00503392" w:rsidRDefault="00955CB7" w:rsidP="00955CB7">
            <w:pPr>
              <w:spacing w:after="0" w:line="240" w:lineRule="auto"/>
              <w:rPr>
                <w:rFonts w:asciiTheme="minorHAnsi" w:eastAsia="Times New Roman" w:hAnsiTheme="minorHAnsi" w:cstheme="minorHAnsi"/>
                <w:szCs w:val="24"/>
                <w:lang w:eastAsia="en-GB"/>
              </w:rPr>
            </w:pPr>
            <w:r w:rsidRPr="00503392">
              <w:rPr>
                <w:rFonts w:asciiTheme="minorHAnsi" w:eastAsia="Times New Roman" w:hAnsiTheme="minorHAnsi" w:cstheme="minorHAnsi"/>
                <w:szCs w:val="24"/>
                <w:lang w:eastAsia="en-GB"/>
              </w:rPr>
              <w:t>Coughing up blood</w:t>
            </w:r>
          </w:p>
        </w:tc>
        <w:tc>
          <w:tcPr>
            <w:tcW w:w="918" w:type="dxa"/>
            <w:tcBorders>
              <w:top w:val="single" w:sz="4" w:space="0" w:color="auto"/>
              <w:bottom w:val="single" w:sz="4" w:space="0" w:color="auto"/>
            </w:tcBorders>
            <w:shd w:val="clear" w:color="auto" w:fill="auto"/>
          </w:tcPr>
          <w:p w:rsidR="00955CB7" w:rsidRPr="00503392" w:rsidRDefault="00955CB7" w:rsidP="00503392">
            <w:pPr>
              <w:spacing w:after="0" w:line="240" w:lineRule="auto"/>
              <w:jc w:val="center"/>
              <w:rPr>
                <w:rFonts w:asciiTheme="minorHAnsi" w:eastAsia="Times New Roman" w:hAnsiTheme="minorHAnsi" w:cstheme="minorHAnsi"/>
                <w:szCs w:val="24"/>
                <w:lang w:eastAsia="en-GB"/>
              </w:rPr>
            </w:pPr>
            <w:r w:rsidRPr="00503392">
              <w:rPr>
                <w:rFonts w:asciiTheme="minorHAnsi" w:eastAsia="Times New Roman" w:hAnsiTheme="minorHAnsi" w:cstheme="minorHAnsi"/>
                <w:szCs w:val="24"/>
                <w:lang w:eastAsia="en-GB"/>
              </w:rPr>
              <w:t>Yes</w:t>
            </w:r>
          </w:p>
        </w:tc>
        <w:tc>
          <w:tcPr>
            <w:tcW w:w="1134" w:type="dxa"/>
            <w:tcBorders>
              <w:top w:val="single" w:sz="4" w:space="0" w:color="auto"/>
              <w:bottom w:val="single" w:sz="4" w:space="0" w:color="auto"/>
            </w:tcBorders>
            <w:shd w:val="clear" w:color="auto" w:fill="auto"/>
          </w:tcPr>
          <w:p w:rsidR="00955CB7" w:rsidRPr="00503392" w:rsidRDefault="00955CB7" w:rsidP="00503392">
            <w:pPr>
              <w:spacing w:after="0" w:line="240" w:lineRule="auto"/>
              <w:jc w:val="center"/>
              <w:rPr>
                <w:rFonts w:asciiTheme="minorHAnsi" w:eastAsia="Times New Roman" w:hAnsiTheme="minorHAnsi" w:cstheme="minorHAnsi"/>
                <w:szCs w:val="24"/>
                <w:lang w:eastAsia="en-GB"/>
              </w:rPr>
            </w:pPr>
            <w:r w:rsidRPr="00503392">
              <w:rPr>
                <w:rFonts w:asciiTheme="minorHAnsi" w:eastAsia="Times New Roman" w:hAnsiTheme="minorHAnsi" w:cstheme="minorHAnsi"/>
                <w:szCs w:val="24"/>
                <w:lang w:eastAsia="en-GB"/>
              </w:rPr>
              <w:t>No</w:t>
            </w:r>
          </w:p>
        </w:tc>
      </w:tr>
      <w:tr w:rsidR="00955CB7" w:rsidRPr="00503392" w:rsidTr="00503392">
        <w:tc>
          <w:tcPr>
            <w:tcW w:w="7128" w:type="dxa"/>
            <w:tcBorders>
              <w:top w:val="single" w:sz="4" w:space="0" w:color="auto"/>
              <w:bottom w:val="single" w:sz="4" w:space="0" w:color="auto"/>
            </w:tcBorders>
            <w:shd w:val="clear" w:color="auto" w:fill="auto"/>
          </w:tcPr>
          <w:p w:rsidR="00955CB7" w:rsidRPr="00503392" w:rsidRDefault="00955CB7" w:rsidP="00955CB7">
            <w:pPr>
              <w:spacing w:after="0" w:line="240" w:lineRule="auto"/>
              <w:rPr>
                <w:rFonts w:asciiTheme="minorHAnsi" w:eastAsia="Times New Roman" w:hAnsiTheme="minorHAnsi" w:cstheme="minorHAnsi"/>
                <w:szCs w:val="24"/>
                <w:lang w:eastAsia="en-GB"/>
              </w:rPr>
            </w:pPr>
            <w:r w:rsidRPr="00503392">
              <w:rPr>
                <w:rFonts w:asciiTheme="minorHAnsi" w:eastAsia="Times New Roman" w:hAnsiTheme="minorHAnsi" w:cstheme="minorHAnsi"/>
                <w:szCs w:val="24"/>
                <w:lang w:eastAsia="en-GB"/>
              </w:rPr>
              <w:t>Unexplained weight loss</w:t>
            </w:r>
          </w:p>
        </w:tc>
        <w:tc>
          <w:tcPr>
            <w:tcW w:w="918" w:type="dxa"/>
            <w:tcBorders>
              <w:top w:val="single" w:sz="4" w:space="0" w:color="auto"/>
              <w:bottom w:val="single" w:sz="4" w:space="0" w:color="auto"/>
            </w:tcBorders>
            <w:shd w:val="clear" w:color="auto" w:fill="auto"/>
          </w:tcPr>
          <w:p w:rsidR="00955CB7" w:rsidRPr="00503392" w:rsidRDefault="00955CB7" w:rsidP="00503392">
            <w:pPr>
              <w:spacing w:after="0" w:line="240" w:lineRule="auto"/>
              <w:jc w:val="center"/>
              <w:rPr>
                <w:rFonts w:asciiTheme="minorHAnsi" w:eastAsia="Times New Roman" w:hAnsiTheme="minorHAnsi" w:cstheme="minorHAnsi"/>
                <w:szCs w:val="24"/>
                <w:lang w:eastAsia="en-GB"/>
              </w:rPr>
            </w:pPr>
            <w:r w:rsidRPr="00503392">
              <w:rPr>
                <w:rFonts w:asciiTheme="minorHAnsi" w:eastAsia="Times New Roman" w:hAnsiTheme="minorHAnsi" w:cstheme="minorHAnsi"/>
                <w:szCs w:val="24"/>
                <w:lang w:eastAsia="en-GB"/>
              </w:rPr>
              <w:t>Yes</w:t>
            </w:r>
          </w:p>
        </w:tc>
        <w:tc>
          <w:tcPr>
            <w:tcW w:w="1134" w:type="dxa"/>
            <w:tcBorders>
              <w:top w:val="single" w:sz="4" w:space="0" w:color="auto"/>
              <w:bottom w:val="single" w:sz="4" w:space="0" w:color="auto"/>
            </w:tcBorders>
            <w:shd w:val="clear" w:color="auto" w:fill="auto"/>
          </w:tcPr>
          <w:p w:rsidR="00955CB7" w:rsidRPr="00503392" w:rsidRDefault="00955CB7" w:rsidP="00503392">
            <w:pPr>
              <w:spacing w:after="0" w:line="240" w:lineRule="auto"/>
              <w:jc w:val="center"/>
              <w:rPr>
                <w:rFonts w:asciiTheme="minorHAnsi" w:eastAsia="Times New Roman" w:hAnsiTheme="minorHAnsi" w:cstheme="minorHAnsi"/>
                <w:szCs w:val="24"/>
                <w:lang w:eastAsia="en-GB"/>
              </w:rPr>
            </w:pPr>
            <w:r w:rsidRPr="00503392">
              <w:rPr>
                <w:rFonts w:asciiTheme="minorHAnsi" w:eastAsia="Times New Roman" w:hAnsiTheme="minorHAnsi" w:cstheme="minorHAnsi"/>
                <w:szCs w:val="24"/>
                <w:lang w:eastAsia="en-GB"/>
              </w:rPr>
              <w:t>No</w:t>
            </w:r>
          </w:p>
        </w:tc>
      </w:tr>
      <w:tr w:rsidR="00955CB7" w:rsidRPr="00503392" w:rsidTr="00503392">
        <w:tc>
          <w:tcPr>
            <w:tcW w:w="7128" w:type="dxa"/>
            <w:tcBorders>
              <w:top w:val="single" w:sz="4" w:space="0" w:color="auto"/>
              <w:bottom w:val="single" w:sz="4" w:space="0" w:color="auto"/>
            </w:tcBorders>
            <w:shd w:val="clear" w:color="auto" w:fill="auto"/>
          </w:tcPr>
          <w:p w:rsidR="00955CB7" w:rsidRPr="00503392" w:rsidRDefault="00955CB7" w:rsidP="00955CB7">
            <w:pPr>
              <w:spacing w:after="0" w:line="240" w:lineRule="auto"/>
              <w:rPr>
                <w:rFonts w:asciiTheme="minorHAnsi" w:eastAsia="Times New Roman" w:hAnsiTheme="minorHAnsi" w:cstheme="minorHAnsi"/>
                <w:szCs w:val="24"/>
                <w:lang w:eastAsia="en-GB"/>
              </w:rPr>
            </w:pPr>
            <w:r w:rsidRPr="00503392">
              <w:rPr>
                <w:rFonts w:asciiTheme="minorHAnsi" w:eastAsia="Times New Roman" w:hAnsiTheme="minorHAnsi" w:cstheme="minorHAnsi"/>
                <w:szCs w:val="24"/>
                <w:lang w:eastAsia="en-GB"/>
              </w:rPr>
              <w:t>Unexplained high temperature or fever</w:t>
            </w:r>
          </w:p>
        </w:tc>
        <w:tc>
          <w:tcPr>
            <w:tcW w:w="918" w:type="dxa"/>
            <w:tcBorders>
              <w:top w:val="single" w:sz="4" w:space="0" w:color="auto"/>
              <w:bottom w:val="single" w:sz="4" w:space="0" w:color="auto"/>
            </w:tcBorders>
            <w:shd w:val="clear" w:color="auto" w:fill="auto"/>
          </w:tcPr>
          <w:p w:rsidR="00955CB7" w:rsidRPr="00503392" w:rsidRDefault="00955CB7" w:rsidP="00503392">
            <w:pPr>
              <w:spacing w:after="0" w:line="240" w:lineRule="auto"/>
              <w:jc w:val="center"/>
              <w:rPr>
                <w:rFonts w:asciiTheme="minorHAnsi" w:eastAsia="Times New Roman" w:hAnsiTheme="minorHAnsi" w:cstheme="minorHAnsi"/>
                <w:szCs w:val="24"/>
                <w:lang w:eastAsia="en-GB"/>
              </w:rPr>
            </w:pPr>
            <w:r w:rsidRPr="00503392">
              <w:rPr>
                <w:rFonts w:asciiTheme="minorHAnsi" w:eastAsia="Times New Roman" w:hAnsiTheme="minorHAnsi" w:cstheme="minorHAnsi"/>
                <w:szCs w:val="24"/>
                <w:lang w:eastAsia="en-GB"/>
              </w:rPr>
              <w:t>Yes</w:t>
            </w:r>
          </w:p>
        </w:tc>
        <w:tc>
          <w:tcPr>
            <w:tcW w:w="1134" w:type="dxa"/>
            <w:tcBorders>
              <w:top w:val="single" w:sz="4" w:space="0" w:color="auto"/>
              <w:bottom w:val="single" w:sz="4" w:space="0" w:color="auto"/>
            </w:tcBorders>
            <w:shd w:val="clear" w:color="auto" w:fill="auto"/>
          </w:tcPr>
          <w:p w:rsidR="00955CB7" w:rsidRPr="00503392" w:rsidRDefault="00955CB7" w:rsidP="00503392">
            <w:pPr>
              <w:spacing w:after="0" w:line="240" w:lineRule="auto"/>
              <w:jc w:val="center"/>
              <w:rPr>
                <w:rFonts w:asciiTheme="minorHAnsi" w:eastAsia="Times New Roman" w:hAnsiTheme="minorHAnsi" w:cstheme="minorHAnsi"/>
                <w:szCs w:val="24"/>
                <w:lang w:eastAsia="en-GB"/>
              </w:rPr>
            </w:pPr>
            <w:r w:rsidRPr="00503392">
              <w:rPr>
                <w:rFonts w:asciiTheme="minorHAnsi" w:eastAsia="Times New Roman" w:hAnsiTheme="minorHAnsi" w:cstheme="minorHAnsi"/>
                <w:szCs w:val="24"/>
                <w:lang w:eastAsia="en-GB"/>
              </w:rPr>
              <w:t>No</w:t>
            </w:r>
          </w:p>
        </w:tc>
      </w:tr>
      <w:tr w:rsidR="00955CB7" w:rsidRPr="00503392" w:rsidTr="00503392">
        <w:tc>
          <w:tcPr>
            <w:tcW w:w="7128" w:type="dxa"/>
            <w:tcBorders>
              <w:top w:val="single" w:sz="4" w:space="0" w:color="auto"/>
              <w:bottom w:val="single" w:sz="4" w:space="0" w:color="auto"/>
            </w:tcBorders>
            <w:shd w:val="clear" w:color="auto" w:fill="auto"/>
          </w:tcPr>
          <w:p w:rsidR="00955CB7" w:rsidRPr="00503392" w:rsidRDefault="00955CB7" w:rsidP="00955CB7">
            <w:pPr>
              <w:spacing w:after="0" w:line="240" w:lineRule="auto"/>
              <w:rPr>
                <w:rFonts w:asciiTheme="minorHAnsi" w:eastAsia="Times New Roman" w:hAnsiTheme="minorHAnsi" w:cstheme="minorHAnsi"/>
                <w:szCs w:val="24"/>
                <w:lang w:eastAsia="en-GB"/>
              </w:rPr>
            </w:pPr>
            <w:r w:rsidRPr="00503392">
              <w:rPr>
                <w:rFonts w:asciiTheme="minorHAnsi" w:eastAsia="Times New Roman" w:hAnsiTheme="minorHAnsi" w:cstheme="minorHAnsi"/>
                <w:szCs w:val="24"/>
                <w:lang w:eastAsia="en-GB"/>
              </w:rPr>
              <w:t>Other persistent unexplained symptoms</w:t>
            </w:r>
          </w:p>
        </w:tc>
        <w:tc>
          <w:tcPr>
            <w:tcW w:w="918" w:type="dxa"/>
            <w:tcBorders>
              <w:top w:val="single" w:sz="4" w:space="0" w:color="auto"/>
              <w:bottom w:val="single" w:sz="4" w:space="0" w:color="auto"/>
            </w:tcBorders>
            <w:shd w:val="clear" w:color="auto" w:fill="auto"/>
          </w:tcPr>
          <w:p w:rsidR="00955CB7" w:rsidRPr="00503392" w:rsidRDefault="00955CB7" w:rsidP="00503392">
            <w:pPr>
              <w:spacing w:after="0" w:line="240" w:lineRule="auto"/>
              <w:jc w:val="center"/>
              <w:rPr>
                <w:rFonts w:asciiTheme="minorHAnsi" w:eastAsia="Times New Roman" w:hAnsiTheme="minorHAnsi" w:cstheme="minorHAnsi"/>
                <w:szCs w:val="24"/>
                <w:lang w:eastAsia="en-GB"/>
              </w:rPr>
            </w:pPr>
            <w:r w:rsidRPr="00503392">
              <w:rPr>
                <w:rFonts w:asciiTheme="minorHAnsi" w:eastAsia="Times New Roman" w:hAnsiTheme="minorHAnsi" w:cstheme="minorHAnsi"/>
                <w:szCs w:val="24"/>
                <w:lang w:eastAsia="en-GB"/>
              </w:rPr>
              <w:t>Yes</w:t>
            </w:r>
          </w:p>
        </w:tc>
        <w:tc>
          <w:tcPr>
            <w:tcW w:w="1134" w:type="dxa"/>
            <w:tcBorders>
              <w:top w:val="single" w:sz="4" w:space="0" w:color="auto"/>
              <w:bottom w:val="single" w:sz="4" w:space="0" w:color="auto"/>
            </w:tcBorders>
            <w:shd w:val="clear" w:color="auto" w:fill="auto"/>
          </w:tcPr>
          <w:p w:rsidR="00955CB7" w:rsidRPr="00503392" w:rsidRDefault="00955CB7" w:rsidP="00503392">
            <w:pPr>
              <w:spacing w:after="0" w:line="240" w:lineRule="auto"/>
              <w:jc w:val="center"/>
              <w:rPr>
                <w:rFonts w:asciiTheme="minorHAnsi" w:eastAsia="Times New Roman" w:hAnsiTheme="minorHAnsi" w:cstheme="minorHAnsi"/>
                <w:szCs w:val="24"/>
                <w:lang w:eastAsia="en-GB"/>
              </w:rPr>
            </w:pPr>
            <w:r w:rsidRPr="00503392">
              <w:rPr>
                <w:rFonts w:asciiTheme="minorHAnsi" w:eastAsia="Times New Roman" w:hAnsiTheme="minorHAnsi" w:cstheme="minorHAnsi"/>
                <w:szCs w:val="24"/>
                <w:lang w:eastAsia="en-GB"/>
              </w:rPr>
              <w:t>No</w:t>
            </w:r>
          </w:p>
        </w:tc>
      </w:tr>
      <w:tr w:rsidR="00955CB7" w:rsidRPr="00503392" w:rsidTr="00503392">
        <w:tc>
          <w:tcPr>
            <w:tcW w:w="9180" w:type="dxa"/>
            <w:gridSpan w:val="3"/>
            <w:tcBorders>
              <w:top w:val="single" w:sz="4" w:space="0" w:color="auto"/>
              <w:bottom w:val="single" w:sz="4" w:space="0" w:color="auto"/>
            </w:tcBorders>
            <w:shd w:val="clear" w:color="auto" w:fill="auto"/>
          </w:tcPr>
          <w:p w:rsidR="00955CB7" w:rsidRPr="00503392" w:rsidRDefault="00955CB7" w:rsidP="00955CB7">
            <w:pPr>
              <w:spacing w:after="0" w:line="240" w:lineRule="auto"/>
              <w:rPr>
                <w:rFonts w:asciiTheme="minorHAnsi" w:eastAsia="Times New Roman" w:hAnsiTheme="minorHAnsi" w:cstheme="minorHAnsi"/>
                <w:szCs w:val="24"/>
                <w:lang w:eastAsia="en-GB"/>
              </w:rPr>
            </w:pPr>
            <w:r w:rsidRPr="00503392">
              <w:rPr>
                <w:rFonts w:asciiTheme="minorHAnsi" w:eastAsia="Times New Roman" w:hAnsiTheme="minorHAnsi" w:cstheme="minorHAnsi"/>
                <w:szCs w:val="24"/>
                <w:lang w:eastAsia="en-GB"/>
              </w:rPr>
              <w:t>If the answer is yes to any of the above please detail:</w:t>
            </w:r>
          </w:p>
          <w:p w:rsidR="00955CB7" w:rsidRPr="00503392" w:rsidRDefault="00955CB7" w:rsidP="00955CB7">
            <w:pPr>
              <w:spacing w:after="0" w:line="240" w:lineRule="auto"/>
              <w:rPr>
                <w:rFonts w:asciiTheme="minorHAnsi" w:eastAsia="Times New Roman" w:hAnsiTheme="minorHAnsi" w:cstheme="minorHAnsi"/>
                <w:szCs w:val="24"/>
                <w:lang w:eastAsia="en-GB"/>
              </w:rPr>
            </w:pPr>
          </w:p>
        </w:tc>
      </w:tr>
    </w:tbl>
    <w:tbl>
      <w:tblPr>
        <w:tblStyle w:val="TableGrid"/>
        <w:tblW w:w="0" w:type="auto"/>
        <w:tblInd w:w="0" w:type="dxa"/>
        <w:tblLook w:val="04A0" w:firstRow="1" w:lastRow="0" w:firstColumn="1" w:lastColumn="0" w:noHBand="0" w:noVBand="1"/>
      </w:tblPr>
      <w:tblGrid>
        <w:gridCol w:w="534"/>
        <w:gridCol w:w="5574"/>
        <w:gridCol w:w="3134"/>
      </w:tblGrid>
      <w:tr w:rsidR="00503392" w:rsidTr="000D7266">
        <w:tc>
          <w:tcPr>
            <w:tcW w:w="9242"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503392" w:rsidRDefault="00503392" w:rsidP="00503392">
            <w:pPr>
              <w:pStyle w:val="ListParagraph"/>
              <w:numPr>
                <w:ilvl w:val="0"/>
                <w:numId w:val="3"/>
              </w:numPr>
              <w:spacing w:line="288" w:lineRule="auto"/>
              <w:ind w:left="426"/>
              <w:jc w:val="both"/>
              <w:rPr>
                <w:rFonts w:cstheme="minorHAnsi"/>
                <w:b/>
                <w:sz w:val="23"/>
                <w:szCs w:val="23"/>
              </w:rPr>
            </w:pPr>
            <w:r>
              <w:rPr>
                <w:rFonts w:cstheme="minorHAnsi"/>
                <w:b/>
                <w:sz w:val="28"/>
                <w:szCs w:val="24"/>
              </w:rPr>
              <w:t>Personal Declaration</w:t>
            </w:r>
          </w:p>
        </w:tc>
      </w:tr>
      <w:tr w:rsidR="00503392" w:rsidTr="000D7266">
        <w:trPr>
          <w:trHeight w:val="277"/>
        </w:trPr>
        <w:tc>
          <w:tcPr>
            <w:tcW w:w="534" w:type="dxa"/>
            <w:tcBorders>
              <w:top w:val="single" w:sz="4" w:space="0" w:color="auto"/>
              <w:left w:val="single" w:sz="4" w:space="0" w:color="auto"/>
              <w:bottom w:val="single" w:sz="4" w:space="0" w:color="auto"/>
              <w:right w:val="single" w:sz="4" w:space="0" w:color="auto"/>
            </w:tcBorders>
            <w:hideMark/>
          </w:tcPr>
          <w:p w:rsidR="00503392" w:rsidRDefault="00503392" w:rsidP="00503392">
            <w:pPr>
              <w:pStyle w:val="Default"/>
              <w:spacing w:line="288" w:lineRule="auto"/>
              <w:rPr>
                <w:rFonts w:cstheme="minorHAnsi"/>
                <w:color w:val="auto"/>
              </w:rPr>
            </w:pPr>
            <w:r>
              <w:rPr>
                <w:rFonts w:cstheme="minorHAnsi"/>
                <w:color w:val="auto"/>
              </w:rPr>
              <w:t>1</w:t>
            </w:r>
          </w:p>
        </w:tc>
        <w:tc>
          <w:tcPr>
            <w:tcW w:w="8708" w:type="dxa"/>
            <w:gridSpan w:val="2"/>
            <w:tcBorders>
              <w:top w:val="single" w:sz="4" w:space="0" w:color="auto"/>
              <w:left w:val="single" w:sz="4" w:space="0" w:color="auto"/>
              <w:bottom w:val="single" w:sz="4" w:space="0" w:color="auto"/>
              <w:right w:val="single" w:sz="4" w:space="0" w:color="auto"/>
            </w:tcBorders>
            <w:hideMark/>
          </w:tcPr>
          <w:p w:rsidR="00503392" w:rsidRDefault="00503392" w:rsidP="000D7266">
            <w:pPr>
              <w:pStyle w:val="Default"/>
              <w:spacing w:line="288" w:lineRule="auto"/>
              <w:rPr>
                <w:rFonts w:cstheme="minorHAnsi"/>
                <w:color w:val="auto"/>
              </w:rPr>
            </w:pPr>
            <w:r>
              <w:rPr>
                <w:rFonts w:cstheme="minorHAnsi"/>
                <w:color w:val="auto"/>
              </w:rPr>
              <w:t xml:space="preserve">I declare that all the foregoing statements are true, complete and accurate. </w:t>
            </w:r>
          </w:p>
        </w:tc>
      </w:tr>
      <w:tr w:rsidR="000D7266" w:rsidTr="000D7266">
        <w:trPr>
          <w:trHeight w:val="523"/>
        </w:trPr>
        <w:tc>
          <w:tcPr>
            <w:tcW w:w="534" w:type="dxa"/>
            <w:tcBorders>
              <w:top w:val="single" w:sz="4" w:space="0" w:color="auto"/>
              <w:left w:val="single" w:sz="4" w:space="0" w:color="auto"/>
              <w:bottom w:val="single" w:sz="4" w:space="0" w:color="auto"/>
              <w:right w:val="single" w:sz="4" w:space="0" w:color="auto"/>
            </w:tcBorders>
          </w:tcPr>
          <w:p w:rsidR="000D7266" w:rsidRDefault="000D7266" w:rsidP="00503392">
            <w:pPr>
              <w:pStyle w:val="Default"/>
              <w:spacing w:line="288" w:lineRule="auto"/>
              <w:rPr>
                <w:rFonts w:cstheme="minorHAnsi"/>
                <w:color w:val="auto"/>
              </w:rPr>
            </w:pPr>
            <w:r>
              <w:rPr>
                <w:rFonts w:cstheme="minorHAnsi"/>
                <w:color w:val="auto"/>
              </w:rPr>
              <w:t>2</w:t>
            </w:r>
          </w:p>
        </w:tc>
        <w:tc>
          <w:tcPr>
            <w:tcW w:w="8708" w:type="dxa"/>
            <w:gridSpan w:val="2"/>
            <w:tcBorders>
              <w:top w:val="single" w:sz="4" w:space="0" w:color="auto"/>
              <w:left w:val="single" w:sz="4" w:space="0" w:color="auto"/>
              <w:bottom w:val="single" w:sz="4" w:space="0" w:color="auto"/>
              <w:right w:val="single" w:sz="4" w:space="0" w:color="auto"/>
            </w:tcBorders>
          </w:tcPr>
          <w:p w:rsidR="000D7266" w:rsidRDefault="000D7266" w:rsidP="000D7266">
            <w:pPr>
              <w:pStyle w:val="Default"/>
              <w:spacing w:line="288" w:lineRule="auto"/>
              <w:rPr>
                <w:rFonts w:cstheme="minorHAnsi"/>
                <w:color w:val="auto"/>
              </w:rPr>
            </w:pPr>
            <w:r>
              <w:rPr>
                <w:rFonts w:cstheme="minorHAnsi"/>
                <w:color w:val="auto"/>
              </w:rPr>
              <w:t>I understand that if I give wrong information or leave out important information I could be dismissed from employment.</w:t>
            </w:r>
          </w:p>
        </w:tc>
      </w:tr>
      <w:tr w:rsidR="00503392" w:rsidTr="000D7266">
        <w:trPr>
          <w:trHeight w:val="565"/>
        </w:trPr>
        <w:tc>
          <w:tcPr>
            <w:tcW w:w="534" w:type="dxa"/>
            <w:tcBorders>
              <w:top w:val="single" w:sz="4" w:space="0" w:color="auto"/>
              <w:left w:val="single" w:sz="4" w:space="0" w:color="auto"/>
              <w:bottom w:val="single" w:sz="4" w:space="0" w:color="auto"/>
              <w:right w:val="single" w:sz="4" w:space="0" w:color="auto"/>
            </w:tcBorders>
            <w:hideMark/>
          </w:tcPr>
          <w:p w:rsidR="00503392" w:rsidRDefault="00503392" w:rsidP="00503392">
            <w:pPr>
              <w:pStyle w:val="Default"/>
              <w:spacing w:line="288" w:lineRule="auto"/>
              <w:rPr>
                <w:rFonts w:cstheme="minorHAnsi"/>
                <w:color w:val="auto"/>
              </w:rPr>
            </w:pPr>
            <w:r>
              <w:rPr>
                <w:rFonts w:cstheme="minorHAnsi"/>
                <w:color w:val="auto"/>
              </w:rPr>
              <w:t>3</w:t>
            </w:r>
          </w:p>
        </w:tc>
        <w:tc>
          <w:tcPr>
            <w:tcW w:w="8708" w:type="dxa"/>
            <w:gridSpan w:val="2"/>
            <w:tcBorders>
              <w:top w:val="single" w:sz="4" w:space="0" w:color="auto"/>
              <w:left w:val="single" w:sz="4" w:space="0" w:color="auto"/>
              <w:bottom w:val="single" w:sz="4" w:space="0" w:color="auto"/>
              <w:right w:val="single" w:sz="4" w:space="0" w:color="auto"/>
            </w:tcBorders>
            <w:hideMark/>
          </w:tcPr>
          <w:p w:rsidR="00503392" w:rsidRDefault="00503392" w:rsidP="000D7266">
            <w:pPr>
              <w:pStyle w:val="Default"/>
              <w:spacing w:line="288" w:lineRule="auto"/>
              <w:rPr>
                <w:rFonts w:cstheme="minorHAnsi"/>
                <w:color w:val="auto"/>
              </w:rPr>
            </w:pPr>
            <w:r>
              <w:rPr>
                <w:rFonts w:cstheme="minorHAnsi"/>
                <w:color w:val="auto"/>
              </w:rPr>
              <w:t>I consent to the information I have provided being used within the context of relevant Data Protection Legislation.</w:t>
            </w:r>
          </w:p>
        </w:tc>
      </w:tr>
      <w:tr w:rsidR="00503392" w:rsidTr="000D7266">
        <w:trPr>
          <w:trHeight w:val="692"/>
        </w:trPr>
        <w:tc>
          <w:tcPr>
            <w:tcW w:w="534" w:type="dxa"/>
            <w:tcBorders>
              <w:top w:val="single" w:sz="4" w:space="0" w:color="auto"/>
              <w:left w:val="single" w:sz="4" w:space="0" w:color="auto"/>
              <w:bottom w:val="single" w:sz="4" w:space="0" w:color="auto"/>
              <w:right w:val="single" w:sz="4" w:space="0" w:color="auto"/>
            </w:tcBorders>
            <w:hideMark/>
          </w:tcPr>
          <w:p w:rsidR="00503392" w:rsidRDefault="00503392" w:rsidP="00503392">
            <w:pPr>
              <w:pStyle w:val="Default"/>
              <w:spacing w:line="288" w:lineRule="auto"/>
              <w:rPr>
                <w:rFonts w:cstheme="minorHAnsi"/>
                <w:color w:val="auto"/>
              </w:rPr>
            </w:pPr>
            <w:r>
              <w:rPr>
                <w:rFonts w:cstheme="minorHAnsi"/>
                <w:color w:val="auto"/>
              </w:rPr>
              <w:t>4</w:t>
            </w:r>
          </w:p>
        </w:tc>
        <w:tc>
          <w:tcPr>
            <w:tcW w:w="8708" w:type="dxa"/>
            <w:gridSpan w:val="2"/>
            <w:tcBorders>
              <w:top w:val="single" w:sz="4" w:space="0" w:color="auto"/>
              <w:left w:val="single" w:sz="4" w:space="0" w:color="auto"/>
              <w:bottom w:val="single" w:sz="4" w:space="0" w:color="auto"/>
              <w:right w:val="single" w:sz="4" w:space="0" w:color="auto"/>
            </w:tcBorders>
            <w:hideMark/>
          </w:tcPr>
          <w:p w:rsidR="00503392" w:rsidRDefault="00503392" w:rsidP="000D7266">
            <w:pPr>
              <w:pStyle w:val="Default"/>
              <w:spacing w:line="288" w:lineRule="auto"/>
              <w:rPr>
                <w:rFonts w:cstheme="minorHAnsi"/>
                <w:color w:val="auto"/>
              </w:rPr>
            </w:pPr>
            <w:r>
              <w:rPr>
                <w:rFonts w:cstheme="minorHAnsi"/>
                <w:color w:val="auto"/>
              </w:rPr>
              <w:t>I understand that the above information will be used by the Recruitment Shared Service Centre to determine whether I require a referral to Occupational Health pre-employment or if this will be done post-employment.</w:t>
            </w:r>
            <w:r w:rsidR="000D7266">
              <w:rPr>
                <w:rFonts w:cstheme="minorHAnsi"/>
                <w:color w:val="auto"/>
              </w:rPr>
              <w:t xml:space="preserve"> I understand a co</w:t>
            </w:r>
            <w:r w:rsidR="00E00EC5">
              <w:rPr>
                <w:rFonts w:cstheme="minorHAnsi"/>
                <w:color w:val="auto"/>
              </w:rPr>
              <w:t>p</w:t>
            </w:r>
            <w:r w:rsidR="000D7266">
              <w:rPr>
                <w:rFonts w:cstheme="minorHAnsi"/>
                <w:color w:val="auto"/>
              </w:rPr>
              <w:t>y of this questionnaire will be shared with the Occupational Health Department and Human Resources Department of the recruiting organisation</w:t>
            </w:r>
          </w:p>
        </w:tc>
      </w:tr>
      <w:tr w:rsidR="00503392" w:rsidTr="000D7266">
        <w:trPr>
          <w:trHeight w:val="692"/>
        </w:trPr>
        <w:tc>
          <w:tcPr>
            <w:tcW w:w="6108" w:type="dxa"/>
            <w:gridSpan w:val="2"/>
            <w:tcBorders>
              <w:top w:val="single" w:sz="4" w:space="0" w:color="auto"/>
              <w:left w:val="single" w:sz="4" w:space="0" w:color="auto"/>
              <w:bottom w:val="single" w:sz="4" w:space="0" w:color="auto"/>
              <w:right w:val="nil"/>
            </w:tcBorders>
          </w:tcPr>
          <w:p w:rsidR="00503392" w:rsidRDefault="00503392" w:rsidP="00503392">
            <w:pPr>
              <w:pStyle w:val="Default"/>
              <w:spacing w:line="288" w:lineRule="auto"/>
              <w:rPr>
                <w:rFonts w:cstheme="minorHAnsi"/>
                <w:color w:val="auto"/>
                <w:sz w:val="18"/>
              </w:rPr>
            </w:pPr>
          </w:p>
          <w:p w:rsidR="00503392" w:rsidRPr="000D7266" w:rsidRDefault="00503392" w:rsidP="00503392">
            <w:pPr>
              <w:pStyle w:val="Default"/>
              <w:spacing w:line="288" w:lineRule="auto"/>
              <w:rPr>
                <w:rFonts w:cstheme="minorHAnsi"/>
                <w:color w:val="auto"/>
                <w:sz w:val="24"/>
              </w:rPr>
            </w:pPr>
            <w:r>
              <w:rPr>
                <w:rFonts w:cstheme="minorHAnsi"/>
                <w:b/>
                <w:color w:val="auto"/>
                <w:sz w:val="28"/>
              </w:rPr>
              <w:t>Signed</w:t>
            </w:r>
            <w:r>
              <w:rPr>
                <w:rFonts w:cstheme="minorHAnsi"/>
                <w:b/>
                <w:color w:val="auto"/>
              </w:rPr>
              <w:t>:</w:t>
            </w:r>
            <w:r>
              <w:rPr>
                <w:rFonts w:cstheme="minorHAnsi"/>
                <w:color w:val="auto"/>
              </w:rPr>
              <w:t xml:space="preserve"> ______________________________________</w:t>
            </w:r>
          </w:p>
        </w:tc>
        <w:tc>
          <w:tcPr>
            <w:tcW w:w="3134" w:type="dxa"/>
            <w:tcBorders>
              <w:top w:val="single" w:sz="4" w:space="0" w:color="auto"/>
              <w:left w:val="nil"/>
              <w:bottom w:val="single" w:sz="4" w:space="0" w:color="auto"/>
              <w:right w:val="single" w:sz="4" w:space="0" w:color="auto"/>
            </w:tcBorders>
          </w:tcPr>
          <w:p w:rsidR="00503392" w:rsidRDefault="00503392" w:rsidP="00503392">
            <w:pPr>
              <w:pStyle w:val="Default"/>
              <w:spacing w:line="288" w:lineRule="auto"/>
              <w:rPr>
                <w:rFonts w:cstheme="minorHAnsi"/>
                <w:b/>
                <w:color w:val="auto"/>
                <w:sz w:val="18"/>
              </w:rPr>
            </w:pPr>
          </w:p>
          <w:p w:rsidR="00503392" w:rsidRDefault="00503392" w:rsidP="00503392">
            <w:pPr>
              <w:pStyle w:val="Default"/>
              <w:spacing w:line="288" w:lineRule="auto"/>
              <w:rPr>
                <w:rFonts w:cstheme="minorHAnsi"/>
                <w:color w:val="auto"/>
              </w:rPr>
            </w:pPr>
            <w:r>
              <w:rPr>
                <w:rFonts w:cstheme="minorHAnsi"/>
                <w:b/>
                <w:color w:val="auto"/>
                <w:sz w:val="28"/>
              </w:rPr>
              <w:t>Date</w:t>
            </w:r>
            <w:r>
              <w:rPr>
                <w:rFonts w:cstheme="minorHAnsi"/>
                <w:b/>
                <w:color w:val="auto"/>
              </w:rPr>
              <w:t>:</w:t>
            </w:r>
            <w:r>
              <w:rPr>
                <w:rFonts w:cstheme="minorHAnsi"/>
                <w:color w:val="auto"/>
              </w:rPr>
              <w:t xml:space="preserve"> ___ / ___ / ______</w:t>
            </w:r>
          </w:p>
          <w:p w:rsidR="000351DC" w:rsidRDefault="000351DC" w:rsidP="00503392">
            <w:pPr>
              <w:pStyle w:val="Default"/>
              <w:spacing w:line="288" w:lineRule="auto"/>
              <w:rPr>
                <w:rFonts w:cstheme="minorHAnsi"/>
                <w:color w:val="auto"/>
              </w:rPr>
            </w:pPr>
          </w:p>
        </w:tc>
      </w:tr>
    </w:tbl>
    <w:p w:rsidR="00503392" w:rsidRDefault="00503392">
      <w:pPr>
        <w:rPr>
          <w:b/>
        </w:rPr>
      </w:pPr>
      <w:r w:rsidRPr="00503392">
        <w:rPr>
          <w:b/>
        </w:rPr>
        <w:t>For use by RSSC</w:t>
      </w:r>
    </w:p>
    <w:tbl>
      <w:tblPr>
        <w:tblStyle w:val="TableGrid"/>
        <w:tblW w:w="0" w:type="auto"/>
        <w:tblInd w:w="0" w:type="dxa"/>
        <w:tblLook w:val="04A0" w:firstRow="1" w:lastRow="0" w:firstColumn="1" w:lastColumn="0" w:noHBand="0" w:noVBand="1"/>
      </w:tblPr>
      <w:tblGrid>
        <w:gridCol w:w="1848"/>
        <w:gridCol w:w="1848"/>
        <w:gridCol w:w="1848"/>
        <w:gridCol w:w="1849"/>
        <w:gridCol w:w="1849"/>
      </w:tblGrid>
      <w:tr w:rsidR="00503392" w:rsidTr="00503392">
        <w:tc>
          <w:tcPr>
            <w:tcW w:w="1848" w:type="dxa"/>
          </w:tcPr>
          <w:p w:rsidR="00503392" w:rsidRDefault="00503392">
            <w:pPr>
              <w:rPr>
                <w:b/>
              </w:rPr>
            </w:pPr>
            <w:r>
              <w:t>Triage Decision</w:t>
            </w:r>
          </w:p>
        </w:tc>
        <w:tc>
          <w:tcPr>
            <w:tcW w:w="1848" w:type="dxa"/>
          </w:tcPr>
          <w:p w:rsidR="00503392" w:rsidRDefault="00503392">
            <w:pPr>
              <w:rPr>
                <w:b/>
              </w:rPr>
            </w:pPr>
            <w:r>
              <w:rPr>
                <w:b/>
              </w:rPr>
              <w:t>Clear</w:t>
            </w:r>
          </w:p>
        </w:tc>
        <w:tc>
          <w:tcPr>
            <w:tcW w:w="1848" w:type="dxa"/>
          </w:tcPr>
          <w:p w:rsidR="00503392" w:rsidRDefault="00503392">
            <w:pPr>
              <w:rPr>
                <w:b/>
              </w:rPr>
            </w:pPr>
          </w:p>
        </w:tc>
        <w:tc>
          <w:tcPr>
            <w:tcW w:w="1849" w:type="dxa"/>
          </w:tcPr>
          <w:p w:rsidR="00503392" w:rsidRDefault="00503392">
            <w:pPr>
              <w:rPr>
                <w:b/>
              </w:rPr>
            </w:pPr>
            <w:r>
              <w:rPr>
                <w:b/>
              </w:rPr>
              <w:t>Refer to OH</w:t>
            </w:r>
          </w:p>
        </w:tc>
        <w:tc>
          <w:tcPr>
            <w:tcW w:w="1849" w:type="dxa"/>
          </w:tcPr>
          <w:p w:rsidR="00503392" w:rsidRDefault="00503392">
            <w:pPr>
              <w:rPr>
                <w:b/>
              </w:rPr>
            </w:pPr>
          </w:p>
        </w:tc>
      </w:tr>
    </w:tbl>
    <w:p w:rsidR="00503392" w:rsidRDefault="00503392" w:rsidP="000D7266"/>
    <w:sectPr w:rsidR="00503392" w:rsidSect="00B8372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BE6" w:rsidRDefault="00177BE6" w:rsidP="00D458D9">
      <w:pPr>
        <w:spacing w:after="0" w:line="240" w:lineRule="auto"/>
      </w:pPr>
      <w:r>
        <w:separator/>
      </w:r>
    </w:p>
  </w:endnote>
  <w:endnote w:type="continuationSeparator" w:id="0">
    <w:p w:rsidR="00177BE6" w:rsidRDefault="00177BE6" w:rsidP="00D4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EE4" w:rsidRDefault="006B7E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EE4" w:rsidRDefault="006B7E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EE4" w:rsidRDefault="006B7E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BE6" w:rsidRDefault="00177BE6" w:rsidP="00D458D9">
      <w:pPr>
        <w:spacing w:after="0" w:line="240" w:lineRule="auto"/>
      </w:pPr>
      <w:r>
        <w:separator/>
      </w:r>
    </w:p>
  </w:footnote>
  <w:footnote w:type="continuationSeparator" w:id="0">
    <w:p w:rsidR="00177BE6" w:rsidRDefault="00177BE6" w:rsidP="00D458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EE4" w:rsidRDefault="006B7E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8D9" w:rsidRPr="00B8372A" w:rsidRDefault="00B8372A">
    <w:pPr>
      <w:pStyle w:val="Header"/>
      <w:rPr>
        <w:sz w:val="22"/>
      </w:rPr>
    </w:pPr>
    <w:r>
      <w:rPr>
        <w:rFonts w:cs="Arial"/>
        <w:noProof/>
        <w:color w:val="0000FF"/>
        <w:spacing w:val="-3"/>
        <w:lang w:eastAsia="en-GB"/>
      </w:rPr>
      <w:drawing>
        <wp:inline distT="0" distB="0" distL="0" distR="0" wp14:anchorId="2E809C55" wp14:editId="16FA310A">
          <wp:extent cx="1199693" cy="327190"/>
          <wp:effectExtent l="0" t="0" r="635" b="0"/>
          <wp:docPr id="1" name="Picture 1" descr="C:\Users\ruth.burns\AppData\Local\Temp\jZip\jZip128\jZip141CA\H&amp;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th.burns\AppData\Local\Temp\jZip\jZip128\jZip141CA\H&amp;S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8674" cy="326912"/>
                  </a:xfrm>
                  <a:prstGeom prst="rect">
                    <a:avLst/>
                  </a:prstGeom>
                  <a:noFill/>
                  <a:ln>
                    <a:noFill/>
                  </a:ln>
                </pic:spPr>
              </pic:pic>
            </a:graphicData>
          </a:graphic>
        </wp:inline>
      </w:drawing>
    </w:r>
    <w:r>
      <w:t xml:space="preserve">  _</w:t>
    </w:r>
    <w:r w:rsidRPr="00B8372A">
      <w:rPr>
        <w:b/>
      </w:rPr>
      <w:t>PERSONAL DECLARATION – HEALTH STATEMENT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EE4" w:rsidRDefault="006B7E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C5E34"/>
    <w:multiLevelType w:val="hybridMultilevel"/>
    <w:tmpl w:val="FD72B040"/>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3EA33A58"/>
    <w:multiLevelType w:val="hybridMultilevel"/>
    <w:tmpl w:val="0A302C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54631073"/>
    <w:multiLevelType w:val="hybridMultilevel"/>
    <w:tmpl w:val="5CF21F2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CB7"/>
    <w:rsid w:val="000351DC"/>
    <w:rsid w:val="000D7266"/>
    <w:rsid w:val="00177BE6"/>
    <w:rsid w:val="003068BE"/>
    <w:rsid w:val="00503392"/>
    <w:rsid w:val="006B7EE4"/>
    <w:rsid w:val="00793DF5"/>
    <w:rsid w:val="00955CB7"/>
    <w:rsid w:val="00B52F5D"/>
    <w:rsid w:val="00B8372A"/>
    <w:rsid w:val="00D458D9"/>
    <w:rsid w:val="00E00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8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8D9"/>
  </w:style>
  <w:style w:type="paragraph" w:styleId="Footer">
    <w:name w:val="footer"/>
    <w:basedOn w:val="Normal"/>
    <w:link w:val="FooterChar"/>
    <w:uiPriority w:val="99"/>
    <w:unhideWhenUsed/>
    <w:rsid w:val="00D458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8D9"/>
  </w:style>
  <w:style w:type="paragraph" w:styleId="ListParagraph">
    <w:name w:val="List Paragraph"/>
    <w:basedOn w:val="Normal"/>
    <w:uiPriority w:val="34"/>
    <w:qFormat/>
    <w:rsid w:val="00B8372A"/>
    <w:pPr>
      <w:ind w:left="720"/>
      <w:contextualSpacing/>
    </w:pPr>
    <w:rPr>
      <w:rFonts w:asciiTheme="minorHAnsi" w:hAnsiTheme="minorHAnsi"/>
      <w:sz w:val="22"/>
    </w:rPr>
  </w:style>
  <w:style w:type="table" w:styleId="TableGrid">
    <w:name w:val="Table Grid"/>
    <w:basedOn w:val="TableNormal"/>
    <w:uiPriority w:val="59"/>
    <w:rsid w:val="00B8372A"/>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3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72A"/>
    <w:rPr>
      <w:rFonts w:ascii="Tahoma" w:hAnsi="Tahoma" w:cs="Tahoma"/>
      <w:sz w:val="16"/>
      <w:szCs w:val="16"/>
    </w:rPr>
  </w:style>
  <w:style w:type="character" w:styleId="Hyperlink">
    <w:name w:val="Hyperlink"/>
    <w:basedOn w:val="DefaultParagraphFont"/>
    <w:uiPriority w:val="99"/>
    <w:unhideWhenUsed/>
    <w:rsid w:val="00B8372A"/>
    <w:rPr>
      <w:color w:val="0000FF" w:themeColor="hyperlink"/>
      <w:u w:val="single"/>
    </w:rPr>
  </w:style>
  <w:style w:type="paragraph" w:customStyle="1" w:styleId="Default">
    <w:name w:val="Default"/>
    <w:rsid w:val="00503392"/>
    <w:pPr>
      <w:autoSpaceDE w:val="0"/>
      <w:autoSpaceDN w:val="0"/>
      <w:adjustRightInd w:val="0"/>
      <w:spacing w:after="0" w:line="240" w:lineRule="auto"/>
    </w:pPr>
    <w:rPr>
      <w:rFonts w:cs="Arial"/>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8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8D9"/>
  </w:style>
  <w:style w:type="paragraph" w:styleId="Footer">
    <w:name w:val="footer"/>
    <w:basedOn w:val="Normal"/>
    <w:link w:val="FooterChar"/>
    <w:uiPriority w:val="99"/>
    <w:unhideWhenUsed/>
    <w:rsid w:val="00D458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8D9"/>
  </w:style>
  <w:style w:type="paragraph" w:styleId="ListParagraph">
    <w:name w:val="List Paragraph"/>
    <w:basedOn w:val="Normal"/>
    <w:uiPriority w:val="34"/>
    <w:qFormat/>
    <w:rsid w:val="00B8372A"/>
    <w:pPr>
      <w:ind w:left="720"/>
      <w:contextualSpacing/>
    </w:pPr>
    <w:rPr>
      <w:rFonts w:asciiTheme="minorHAnsi" w:hAnsiTheme="minorHAnsi"/>
      <w:sz w:val="22"/>
    </w:rPr>
  </w:style>
  <w:style w:type="table" w:styleId="TableGrid">
    <w:name w:val="Table Grid"/>
    <w:basedOn w:val="TableNormal"/>
    <w:uiPriority w:val="59"/>
    <w:rsid w:val="00B8372A"/>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3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72A"/>
    <w:rPr>
      <w:rFonts w:ascii="Tahoma" w:hAnsi="Tahoma" w:cs="Tahoma"/>
      <w:sz w:val="16"/>
      <w:szCs w:val="16"/>
    </w:rPr>
  </w:style>
  <w:style w:type="character" w:styleId="Hyperlink">
    <w:name w:val="Hyperlink"/>
    <w:basedOn w:val="DefaultParagraphFont"/>
    <w:uiPriority w:val="99"/>
    <w:unhideWhenUsed/>
    <w:rsid w:val="00B8372A"/>
    <w:rPr>
      <w:color w:val="0000FF" w:themeColor="hyperlink"/>
      <w:u w:val="single"/>
    </w:rPr>
  </w:style>
  <w:style w:type="paragraph" w:customStyle="1" w:styleId="Default">
    <w:name w:val="Default"/>
    <w:rsid w:val="00503392"/>
    <w:pPr>
      <w:autoSpaceDE w:val="0"/>
      <w:autoSpaceDN w:val="0"/>
      <w:adjustRightInd w:val="0"/>
      <w:spacing w:after="0" w:line="240" w:lineRule="auto"/>
    </w:pPr>
    <w:rPr>
      <w:rFonts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756148">
      <w:bodyDiv w:val="1"/>
      <w:marLeft w:val="0"/>
      <w:marRight w:val="0"/>
      <w:marTop w:val="0"/>
      <w:marBottom w:val="0"/>
      <w:divBdr>
        <w:top w:val="none" w:sz="0" w:space="0" w:color="auto"/>
        <w:left w:val="none" w:sz="0" w:space="0" w:color="auto"/>
        <w:bottom w:val="none" w:sz="0" w:space="0" w:color="auto"/>
        <w:right w:val="none" w:sz="0" w:space="0" w:color="auto"/>
      </w:divBdr>
    </w:div>
    <w:div w:id="139180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employmentchecks.ssc@hscni.net"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pa.org.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NHSCT</Company>
  <LinksUpToDate>false</LinksUpToDate>
  <CharactersWithSpaces>6849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Higgins, Angela</dc:creator>
  <cp:lastModifiedBy>Dermot Scullion (BSO ITS)</cp:lastModifiedBy>
  <cp:revision>2</cp:revision>
  <dcterms:created xsi:type="dcterms:W3CDTF">2020-04-06T13:05:00Z</dcterms:created>
  <dcterms:modified xsi:type="dcterms:W3CDTF">2020-04-06T13:05:00Z</dcterms:modified>
</cp:coreProperties>
</file>